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30B" w:rsidRDefault="00E02FCF" w:rsidP="0005333A">
      <w:pPr>
        <w:shd w:val="clear" w:color="auto" w:fill="FFFFFF"/>
        <w:spacing w:after="0" w:line="240" w:lineRule="auto"/>
        <w:jc w:val="center"/>
        <w:rPr>
          <w:rFonts w:ascii="Algerian" w:eastAsia="Times New Roman" w:hAnsi="Algerian" w:cs="Times New Roman"/>
          <w:b/>
          <w:bCs/>
          <w:color w:val="3333FF"/>
          <w:sz w:val="40"/>
          <w:szCs w:val="40"/>
        </w:rPr>
      </w:pPr>
      <w:bookmarkStart w:id="0" w:name="_GoBack"/>
      <w:bookmarkEnd w:id="0"/>
      <w:r w:rsidRPr="00E02FCF">
        <w:rPr>
          <w:rFonts w:ascii="Algerian" w:eastAsia="Times New Roman" w:hAnsi="Algerian" w:cs="Times New Roman"/>
          <w:b/>
          <w:bCs/>
          <w:color w:val="3333FF"/>
          <w:sz w:val="40"/>
          <w:szCs w:val="40"/>
        </w:rPr>
        <w:t xml:space="preserve">Math </w:t>
      </w:r>
      <w:r w:rsidR="00D72913">
        <w:rPr>
          <w:rFonts w:ascii="Algerian" w:eastAsia="Times New Roman" w:hAnsi="Algerian" w:cs="Times New Roman"/>
          <w:b/>
          <w:bCs/>
          <w:color w:val="3333FF"/>
          <w:sz w:val="40"/>
          <w:szCs w:val="40"/>
        </w:rPr>
        <w:t xml:space="preserve">100:  </w:t>
      </w:r>
      <w:r w:rsidRPr="00E02FCF">
        <w:rPr>
          <w:rFonts w:ascii="Algerian" w:eastAsia="Times New Roman" w:hAnsi="Algerian" w:cs="Times New Roman"/>
          <w:b/>
          <w:bCs/>
          <w:color w:val="3333FF"/>
          <w:sz w:val="40"/>
          <w:szCs w:val="40"/>
        </w:rPr>
        <w:t>Class discussion</w:t>
      </w:r>
    </w:p>
    <w:p w:rsidR="005661B0" w:rsidRPr="00DE544B" w:rsidRDefault="00085A6A" w:rsidP="00DE544B">
      <w:pPr>
        <w:shd w:val="clear" w:color="auto" w:fill="FFFFFF"/>
        <w:spacing w:after="0" w:line="240" w:lineRule="auto"/>
        <w:jc w:val="center"/>
        <w:rPr>
          <w:rFonts w:ascii="Algerian" w:eastAsia="Times New Roman" w:hAnsi="Algerian" w:cs="Times New Roman"/>
          <w:b/>
          <w:bCs/>
          <w:color w:val="3333FF"/>
          <w:sz w:val="40"/>
          <w:szCs w:val="40"/>
        </w:rPr>
      </w:pPr>
      <w:r>
        <w:rPr>
          <w:rFonts w:ascii="Algerian" w:eastAsia="Times New Roman" w:hAnsi="Algerian" w:cs="Times New Roman"/>
          <w:bCs/>
          <w:color w:val="3333FF"/>
          <w:sz w:val="28"/>
          <w:szCs w:val="28"/>
        </w:rPr>
        <w:t>1</w:t>
      </w:r>
      <w:r w:rsidR="003F42BE">
        <w:rPr>
          <w:rFonts w:ascii="Algerian" w:eastAsia="Times New Roman" w:hAnsi="Algerian" w:cs="Times New Roman"/>
          <w:bCs/>
          <w:color w:val="3333FF"/>
          <w:sz w:val="28"/>
          <w:szCs w:val="28"/>
        </w:rPr>
        <w:t>1</w:t>
      </w:r>
      <w:r w:rsidR="005557F7">
        <w:rPr>
          <w:rFonts w:ascii="Algerian" w:eastAsia="Times New Roman" w:hAnsi="Algerian" w:cs="Times New Roman"/>
          <w:bCs/>
          <w:color w:val="3333FF"/>
          <w:sz w:val="28"/>
          <w:szCs w:val="28"/>
        </w:rPr>
        <w:t xml:space="preserve"> October</w:t>
      </w:r>
      <w:r w:rsidR="00E02FCF" w:rsidRPr="007A45A6">
        <w:rPr>
          <w:rFonts w:ascii="Algerian" w:eastAsia="Times New Roman" w:hAnsi="Algerian" w:cs="Times New Roman"/>
          <w:bCs/>
          <w:color w:val="3333FF"/>
          <w:sz w:val="28"/>
          <w:szCs w:val="28"/>
        </w:rPr>
        <w:t xml:space="preserve"> 2018</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DE544B" w:rsidRDefault="00DE544B" w:rsidP="00DE544B">
      <w:pPr>
        <w:shd w:val="clear" w:color="auto" w:fill="FFFFFF"/>
        <w:spacing w:after="0" w:line="360" w:lineRule="auto"/>
        <w:jc w:val="center"/>
        <w:rPr>
          <w:rFonts w:ascii="Algerian" w:eastAsia="Times New Roman" w:hAnsi="Algerian" w:cstheme="majorBidi"/>
          <w:b/>
          <w:bCs/>
          <w:color w:val="0000FF"/>
          <w:sz w:val="27"/>
          <w:szCs w:val="27"/>
        </w:rPr>
      </w:pPr>
      <w:r>
        <w:rPr>
          <w:rFonts w:ascii="Algerian" w:eastAsia="Times New Roman" w:hAnsi="Algerian" w:cstheme="majorBidi"/>
          <w:b/>
          <w:bCs/>
          <w:color w:val="0000FF"/>
          <w:sz w:val="27"/>
          <w:szCs w:val="27"/>
        </w:rPr>
        <w:t xml:space="preserve">Linear </w:t>
      </w:r>
      <w:r w:rsidRPr="00C232EA">
        <w:rPr>
          <w:rFonts w:ascii="Algerian" w:eastAsia="Times New Roman" w:hAnsi="Algerian" w:cstheme="majorBidi"/>
          <w:b/>
          <w:bCs/>
          <w:color w:val="0000FF"/>
          <w:sz w:val="27"/>
          <w:szCs w:val="27"/>
        </w:rPr>
        <w:t>functions</w:t>
      </w:r>
      <w:r w:rsidR="003F42BE">
        <w:rPr>
          <w:rFonts w:ascii="Algerian" w:eastAsia="Times New Roman" w:hAnsi="Algerian" w:cstheme="majorBidi"/>
          <w:b/>
          <w:bCs/>
          <w:color w:val="0000FF"/>
          <w:sz w:val="27"/>
          <w:szCs w:val="27"/>
        </w:rPr>
        <w:t>, continued</w:t>
      </w:r>
      <w:r>
        <w:rPr>
          <w:rFonts w:ascii="Algerian" w:eastAsia="Times New Roman" w:hAnsi="Algerian" w:cstheme="majorBidi"/>
          <w:b/>
          <w:bCs/>
          <w:color w:val="0000FF"/>
          <w:sz w:val="27"/>
          <w:szCs w:val="27"/>
        </w:rPr>
        <w:t xml:space="preserve">  </w:t>
      </w:r>
    </w:p>
    <w:p w:rsidR="00DE544B" w:rsidRPr="00E16E0F" w:rsidRDefault="00DE544B" w:rsidP="00DE544B">
      <w:pPr>
        <w:shd w:val="clear" w:color="auto" w:fill="FFFFFF"/>
        <w:spacing w:after="0" w:line="360" w:lineRule="auto"/>
        <w:jc w:val="center"/>
        <w:rPr>
          <w:rFonts w:ascii="Times New Roman" w:eastAsia="Times New Roman" w:hAnsi="Times New Roman" w:cs="Times New Roman"/>
          <w:bCs/>
          <w:sz w:val="18"/>
          <w:szCs w:val="18"/>
        </w:rPr>
      </w:pPr>
      <w:r>
        <w:rPr>
          <w:rFonts w:ascii="Times New Roman" w:eastAsia="Times New Roman" w:hAnsi="Times New Roman" w:cs="Times New Roman"/>
          <w:bCs/>
          <w:noProof/>
          <w:sz w:val="18"/>
          <w:szCs w:val="18"/>
        </w:rPr>
        <w:drawing>
          <wp:inline distT="0" distB="0" distL="0" distR="0" wp14:anchorId="7DD19083" wp14:editId="6BA1E26E">
            <wp:extent cx="2667786" cy="26677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_Intersecting_Lines.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8012" cy="2678012"/>
                    </a:xfrm>
                    <a:prstGeom prst="rect">
                      <a:avLst/>
                    </a:prstGeom>
                  </pic:spPr>
                </pic:pic>
              </a:graphicData>
            </a:graphic>
          </wp:inline>
        </w:drawing>
      </w:r>
    </w:p>
    <w:p w:rsidR="00DE544B" w:rsidRPr="00D93A49" w:rsidRDefault="00DE544B" w:rsidP="00DE544B">
      <w:pPr>
        <w:pStyle w:val="ListParagraph"/>
        <w:numPr>
          <w:ilvl w:val="0"/>
          <w:numId w:val="14"/>
        </w:numPr>
        <w:spacing w:after="0" w:line="360" w:lineRule="auto"/>
        <w:ind w:right="1296"/>
        <w:rPr>
          <w:rFonts w:ascii="Times New Roman" w:hAnsi="Times New Roman" w:cs="Times New Roman"/>
          <w:sz w:val="24"/>
          <w:szCs w:val="24"/>
          <w:lang w:val="es-MX"/>
        </w:rPr>
      </w:pPr>
      <w:r w:rsidRPr="00D93A49">
        <w:rPr>
          <w:rFonts w:ascii="Times New Roman" w:hAnsi="Times New Roman" w:cs="Times New Roman"/>
          <w:sz w:val="24"/>
          <w:szCs w:val="24"/>
          <w:lang w:val="es-MX"/>
        </w:rPr>
        <w:t xml:space="preserve">Identify the </w:t>
      </w:r>
      <w:r w:rsidRPr="00D93A49">
        <w:rPr>
          <w:rFonts w:ascii="Times New Roman" w:hAnsi="Times New Roman" w:cs="Times New Roman"/>
          <w:i/>
          <w:sz w:val="24"/>
          <w:szCs w:val="24"/>
          <w:lang w:val="es-MX"/>
        </w:rPr>
        <w:t>quadrant</w:t>
      </w:r>
      <w:r w:rsidRPr="00D93A49">
        <w:rPr>
          <w:rFonts w:ascii="Times New Roman" w:hAnsi="Times New Roman" w:cs="Times New Roman"/>
          <w:sz w:val="24"/>
          <w:szCs w:val="24"/>
          <w:lang w:val="es-MX"/>
        </w:rPr>
        <w:t xml:space="preserve"> in which each of the following points lie:   </w:t>
      </w:r>
    </w:p>
    <w:p w:rsidR="00DE544B" w:rsidRPr="00D93A49" w:rsidRDefault="00DE544B" w:rsidP="00DE544B">
      <w:pPr>
        <w:pStyle w:val="ListParagraph"/>
        <w:spacing w:after="0" w:line="360" w:lineRule="auto"/>
        <w:rPr>
          <w:rFonts w:ascii="Times New Roman" w:hAnsi="Times New Roman" w:cs="Times New Roman"/>
          <w:sz w:val="24"/>
          <w:szCs w:val="24"/>
          <w:lang w:val="es-MX"/>
        </w:rPr>
      </w:pPr>
      <w:r w:rsidRPr="00D93A49">
        <w:rPr>
          <w:rFonts w:ascii="Times New Roman" w:hAnsi="Times New Roman" w:cs="Times New Roman"/>
          <w:sz w:val="24"/>
          <w:szCs w:val="24"/>
          <w:lang w:val="es-MX"/>
        </w:rPr>
        <w:t>(a)   (7, -11),    (b)  (-9, -9),    (c)  (8, 3),    (d)  (-13, 5),    (e)   (</w:t>
      </w:r>
      <w:r w:rsidRPr="00D93A49">
        <w:rPr>
          <w:rFonts w:ascii="Symbol" w:hAnsi="Symbol" w:cs="Times New Roman"/>
          <w:sz w:val="24"/>
          <w:szCs w:val="24"/>
          <w:lang w:val="es-MX"/>
        </w:rPr>
        <w:t></w:t>
      </w:r>
      <w:r w:rsidRPr="00D93A49">
        <w:rPr>
          <w:rFonts w:ascii="Symbol" w:hAnsi="Symbol" w:cs="Times New Roman"/>
          <w:sz w:val="24"/>
          <w:szCs w:val="24"/>
          <w:lang w:val="es-MX"/>
        </w:rPr>
        <w:t></w:t>
      </w:r>
      <w:r w:rsidRPr="00D93A49">
        <w:rPr>
          <w:rFonts w:ascii="Symbol" w:hAnsi="Symbol" w:cs="Times New Roman"/>
          <w:sz w:val="24"/>
          <w:szCs w:val="24"/>
          <w:lang w:val="es-MX"/>
        </w:rPr>
        <w:t></w:t>
      </w:r>
      <w:r w:rsidRPr="00D93A49">
        <w:rPr>
          <w:rFonts w:ascii="Symbol" w:hAnsi="Symbol" w:cs="Times New Roman"/>
          <w:sz w:val="24"/>
          <w:szCs w:val="24"/>
          <w:lang w:val="es-MX"/>
        </w:rPr>
        <w:t></w:t>
      </w:r>
      <w:r w:rsidRPr="00D93A49">
        <w:rPr>
          <w:rFonts w:ascii="Symbol" w:hAnsi="Symbol" w:cs="Times New Roman"/>
          <w:sz w:val="24"/>
          <w:szCs w:val="24"/>
          <w:lang w:val="es-MX"/>
        </w:rPr>
        <w:t></w:t>
      </w:r>
      <w:r w:rsidRPr="00D93A49">
        <w:rPr>
          <w:rFonts w:ascii="Times New Roman" w:hAnsi="Times New Roman" w:cs="Times New Roman"/>
          <w:sz w:val="24"/>
          <w:szCs w:val="24"/>
          <w:lang w:val="es-MX"/>
        </w:rPr>
        <w:t xml:space="preserve">, </w:t>
      </w:r>
      <w:r w:rsidRPr="00D93A49">
        <w:rPr>
          <w:rFonts w:ascii="Symbol" w:hAnsi="Symbol" w:cs="Times New Roman"/>
          <w:sz w:val="24"/>
          <w:szCs w:val="24"/>
          <w:lang w:val="es-MX"/>
        </w:rPr>
        <w:t></w:t>
      </w:r>
      <w:r w:rsidRPr="00D93A49">
        <w:rPr>
          <w:rFonts w:ascii="Times New Roman" w:hAnsi="Times New Roman" w:cs="Times New Roman"/>
          <w:sz w:val="24"/>
          <w:szCs w:val="24"/>
          <w:lang w:val="es-MX"/>
        </w:rPr>
        <w:t xml:space="preserve"> – 4)</w:t>
      </w:r>
    </w:p>
    <w:p w:rsidR="00DE544B" w:rsidRDefault="00DE544B" w:rsidP="00DE544B">
      <w:pPr>
        <w:pStyle w:val="NormalWeb"/>
        <w:numPr>
          <w:ilvl w:val="0"/>
          <w:numId w:val="14"/>
        </w:numPr>
        <w:spacing w:before="0" w:beforeAutospacing="0" w:after="0" w:afterAutospacing="0" w:line="360" w:lineRule="auto"/>
        <w:rPr>
          <w:color w:val="000000"/>
          <w:sz w:val="22"/>
          <w:szCs w:val="22"/>
        </w:rPr>
      </w:pPr>
      <w:r>
        <w:rPr>
          <w:color w:val="000000"/>
          <w:sz w:val="22"/>
          <w:szCs w:val="22"/>
        </w:rPr>
        <w:t xml:space="preserve">Find the equation of a line passing through the two points P = (1, 3) and Q = (9, 2).  What is its slope?  (a)  Write this equation in </w:t>
      </w:r>
      <w:r w:rsidRPr="00D93A49">
        <w:rPr>
          <w:i/>
          <w:color w:val="000000"/>
          <w:sz w:val="22"/>
          <w:szCs w:val="22"/>
        </w:rPr>
        <w:t>slope intercept form</w:t>
      </w:r>
      <w:r>
        <w:rPr>
          <w:color w:val="000000"/>
          <w:sz w:val="22"/>
          <w:szCs w:val="22"/>
        </w:rPr>
        <w:t xml:space="preserve">.  (b) Write this equation in </w:t>
      </w:r>
      <w:r w:rsidRPr="00D93A49">
        <w:rPr>
          <w:i/>
          <w:color w:val="000000"/>
          <w:sz w:val="22"/>
          <w:szCs w:val="22"/>
        </w:rPr>
        <w:t xml:space="preserve">point-slope </w:t>
      </w:r>
      <w:r>
        <w:rPr>
          <w:color w:val="000000"/>
          <w:sz w:val="22"/>
          <w:szCs w:val="22"/>
        </w:rPr>
        <w:t xml:space="preserve">form.  (c)  Write this equation in standard form.  </w:t>
      </w:r>
    </w:p>
    <w:p w:rsidR="00DE544B" w:rsidRPr="00D93A49" w:rsidRDefault="00DE544B" w:rsidP="00DE544B">
      <w:pPr>
        <w:pStyle w:val="NormalWeb"/>
        <w:numPr>
          <w:ilvl w:val="0"/>
          <w:numId w:val="14"/>
        </w:numPr>
        <w:spacing w:before="0" w:beforeAutospacing="0" w:after="0" w:afterAutospacing="0" w:line="360" w:lineRule="auto"/>
        <w:rPr>
          <w:color w:val="000000"/>
          <w:sz w:val="22"/>
          <w:szCs w:val="22"/>
        </w:rPr>
      </w:pPr>
      <w:r>
        <w:rPr>
          <w:color w:val="000000"/>
          <w:sz w:val="22"/>
          <w:szCs w:val="22"/>
        </w:rPr>
        <w:t xml:space="preserve">  Consider the line y = 2x + 3.   For each of the following points, determine if it lies on the line, above the line or below the line:  (a)  (3, 9),  (b)   (5, 4),     (c)   (-3, 0),  (d)  (7, 17),  (-4, -9)</w:t>
      </w:r>
    </w:p>
    <w:p w:rsidR="00DE544B" w:rsidRDefault="00DE544B" w:rsidP="00DE544B">
      <w:pPr>
        <w:pStyle w:val="NormalWeb"/>
        <w:numPr>
          <w:ilvl w:val="0"/>
          <w:numId w:val="14"/>
        </w:numPr>
        <w:spacing w:before="0" w:beforeAutospacing="0" w:after="0" w:afterAutospacing="0" w:line="360" w:lineRule="auto"/>
        <w:rPr>
          <w:color w:val="000000"/>
          <w:sz w:val="22"/>
          <w:szCs w:val="22"/>
        </w:rPr>
      </w:pPr>
      <w:r>
        <w:rPr>
          <w:color w:val="000000"/>
          <w:sz w:val="22"/>
          <w:szCs w:val="22"/>
        </w:rPr>
        <w:t xml:space="preserve">Let y = 6x + 5.  Find the slope and the y-intercept. </w:t>
      </w:r>
    </w:p>
    <w:p w:rsidR="00DE544B" w:rsidRPr="00D93A49" w:rsidRDefault="00DE544B" w:rsidP="00DE544B">
      <w:pPr>
        <w:pStyle w:val="NormalWeb"/>
        <w:numPr>
          <w:ilvl w:val="0"/>
          <w:numId w:val="14"/>
        </w:numPr>
        <w:spacing w:before="0" w:beforeAutospacing="0" w:after="0" w:afterAutospacing="0" w:line="360" w:lineRule="auto"/>
        <w:rPr>
          <w:color w:val="000000"/>
          <w:sz w:val="22"/>
          <w:szCs w:val="22"/>
        </w:rPr>
      </w:pPr>
      <w:r w:rsidRPr="00D93A49">
        <w:rPr>
          <w:color w:val="000000"/>
          <w:sz w:val="22"/>
          <w:szCs w:val="22"/>
        </w:rPr>
        <w:t xml:space="preserve">The town of Alphaville has a population of 20,000 people.  It grows by 3,000 people each year.  Since the population, </w:t>
      </w:r>
      <w:r w:rsidRPr="00D93A49">
        <w:rPr>
          <w:i/>
          <w:color w:val="000000"/>
          <w:sz w:val="22"/>
          <w:szCs w:val="22"/>
        </w:rPr>
        <w:t>P</w:t>
      </w:r>
      <w:r w:rsidRPr="00D93A49">
        <w:rPr>
          <w:color w:val="000000"/>
          <w:sz w:val="22"/>
          <w:szCs w:val="22"/>
        </w:rPr>
        <w:t xml:space="preserve">, is growing at a constant rate of 3,000 people per year, </w:t>
      </w:r>
      <w:r w:rsidRPr="00D93A49">
        <w:rPr>
          <w:i/>
          <w:color w:val="000000"/>
          <w:sz w:val="22"/>
          <w:szCs w:val="22"/>
        </w:rPr>
        <w:t>P</w:t>
      </w:r>
      <w:r w:rsidRPr="00D93A49">
        <w:rPr>
          <w:color w:val="000000"/>
          <w:sz w:val="22"/>
          <w:szCs w:val="22"/>
        </w:rPr>
        <w:t xml:space="preserve"> is a linear function of time, </w:t>
      </w:r>
      <w:r w:rsidRPr="00D93A49">
        <w:rPr>
          <w:i/>
          <w:color w:val="000000"/>
          <w:sz w:val="22"/>
          <w:szCs w:val="22"/>
        </w:rPr>
        <w:t>t</w:t>
      </w:r>
      <w:r w:rsidRPr="00D93A49">
        <w:rPr>
          <w:color w:val="000000"/>
          <w:sz w:val="22"/>
          <w:szCs w:val="22"/>
        </w:rPr>
        <w:t>, in years.</w:t>
      </w:r>
    </w:p>
    <w:p w:rsidR="00DE544B" w:rsidRPr="00D93A49" w:rsidRDefault="00DE544B" w:rsidP="00DE544B">
      <w:pPr>
        <w:pStyle w:val="NormalWeb"/>
        <w:numPr>
          <w:ilvl w:val="0"/>
          <w:numId w:val="15"/>
        </w:numPr>
        <w:spacing w:before="0" w:beforeAutospacing="0" w:after="0" w:afterAutospacing="0" w:line="360" w:lineRule="auto"/>
        <w:ind w:left="1800"/>
        <w:rPr>
          <w:color w:val="000000"/>
          <w:sz w:val="22"/>
          <w:szCs w:val="22"/>
        </w:rPr>
      </w:pPr>
      <w:r w:rsidRPr="00D93A49">
        <w:rPr>
          <w:color w:val="000000"/>
          <w:sz w:val="22"/>
          <w:szCs w:val="22"/>
        </w:rPr>
        <w:t xml:space="preserve"> What is the rate of change of </w:t>
      </w:r>
      <w:r w:rsidRPr="00D93A49">
        <w:rPr>
          <w:i/>
          <w:color w:val="000000"/>
          <w:sz w:val="22"/>
          <w:szCs w:val="22"/>
        </w:rPr>
        <w:t>P</w:t>
      </w:r>
      <w:r w:rsidRPr="00D93A49">
        <w:rPr>
          <w:color w:val="000000"/>
          <w:sz w:val="22"/>
          <w:szCs w:val="22"/>
        </w:rPr>
        <w:t xml:space="preserve"> over every time interval?</w:t>
      </w:r>
    </w:p>
    <w:p w:rsidR="00DE544B" w:rsidRPr="00D93A49" w:rsidRDefault="00DE544B" w:rsidP="00DE544B">
      <w:pPr>
        <w:pStyle w:val="NormalWeb"/>
        <w:numPr>
          <w:ilvl w:val="0"/>
          <w:numId w:val="15"/>
        </w:numPr>
        <w:spacing w:before="0" w:beforeAutospacing="0" w:after="0" w:afterAutospacing="0" w:line="360" w:lineRule="auto"/>
        <w:ind w:left="1800"/>
        <w:rPr>
          <w:color w:val="000000"/>
          <w:sz w:val="22"/>
          <w:szCs w:val="22"/>
        </w:rPr>
      </w:pPr>
      <w:r w:rsidRPr="00D93A49">
        <w:rPr>
          <w:color w:val="000000"/>
          <w:sz w:val="22"/>
          <w:szCs w:val="22"/>
        </w:rPr>
        <w:t xml:space="preserve">  Create a table that gives the town’s population every five years over a 25-year period.  Graph the population.  </w:t>
      </w:r>
    </w:p>
    <w:p w:rsidR="00DE544B" w:rsidRPr="00D93A49" w:rsidRDefault="00DE544B" w:rsidP="00DE544B">
      <w:pPr>
        <w:pStyle w:val="NormalWeb"/>
        <w:numPr>
          <w:ilvl w:val="0"/>
          <w:numId w:val="15"/>
        </w:numPr>
        <w:spacing w:before="0" w:beforeAutospacing="0" w:after="0" w:afterAutospacing="0" w:line="360" w:lineRule="auto"/>
        <w:ind w:left="1800"/>
        <w:rPr>
          <w:color w:val="000000"/>
          <w:sz w:val="22"/>
          <w:szCs w:val="22"/>
        </w:rPr>
      </w:pPr>
      <w:r w:rsidRPr="00D93A49">
        <w:rPr>
          <w:color w:val="000000"/>
          <w:sz w:val="22"/>
          <w:szCs w:val="22"/>
        </w:rPr>
        <w:t xml:space="preserve"> Find a formula for </w:t>
      </w:r>
      <w:r w:rsidRPr="00D93A49">
        <w:rPr>
          <w:i/>
          <w:color w:val="000000"/>
          <w:sz w:val="22"/>
          <w:szCs w:val="22"/>
        </w:rPr>
        <w:t>P</w:t>
      </w:r>
      <w:r w:rsidRPr="00D93A49">
        <w:rPr>
          <w:color w:val="000000"/>
          <w:sz w:val="22"/>
          <w:szCs w:val="22"/>
        </w:rPr>
        <w:t xml:space="preserve"> as a function of time, </w:t>
      </w:r>
      <w:r w:rsidRPr="00D93A49">
        <w:rPr>
          <w:i/>
          <w:color w:val="000000"/>
          <w:sz w:val="22"/>
          <w:szCs w:val="22"/>
        </w:rPr>
        <w:t>t</w:t>
      </w:r>
      <w:r w:rsidRPr="00D93A49">
        <w:rPr>
          <w:color w:val="000000"/>
          <w:sz w:val="22"/>
          <w:szCs w:val="22"/>
        </w:rPr>
        <w:t>.</w:t>
      </w:r>
    </w:p>
    <w:p w:rsidR="00DE544B" w:rsidRPr="00D93A49" w:rsidRDefault="00DE544B" w:rsidP="00DE544B">
      <w:pPr>
        <w:pStyle w:val="NormalWeb"/>
        <w:numPr>
          <w:ilvl w:val="0"/>
          <w:numId w:val="14"/>
        </w:numPr>
        <w:spacing w:before="0" w:beforeAutospacing="0" w:after="0" w:afterAutospacing="0" w:line="360" w:lineRule="auto"/>
        <w:rPr>
          <w:color w:val="000000"/>
          <w:sz w:val="22"/>
          <w:szCs w:val="22"/>
        </w:rPr>
      </w:pPr>
      <w:r w:rsidRPr="00D93A49">
        <w:rPr>
          <w:color w:val="000000"/>
          <w:sz w:val="22"/>
          <w:szCs w:val="22"/>
        </w:rPr>
        <w:t xml:space="preserve"> Albertine’s new start-up company spends $40,000 on computer equipment and, for tax purposes, chooses to depreciate it to $0 at a constant rate over a five-year period.</w:t>
      </w:r>
    </w:p>
    <w:p w:rsidR="00DE544B" w:rsidRPr="00D93A49" w:rsidRDefault="00DE544B" w:rsidP="00DE544B">
      <w:pPr>
        <w:pStyle w:val="NormalWeb"/>
        <w:numPr>
          <w:ilvl w:val="0"/>
          <w:numId w:val="16"/>
        </w:numPr>
        <w:spacing w:before="0" w:beforeAutospacing="0" w:after="0" w:afterAutospacing="0" w:line="360" w:lineRule="auto"/>
        <w:ind w:left="1800"/>
        <w:rPr>
          <w:color w:val="000000"/>
          <w:sz w:val="22"/>
          <w:szCs w:val="22"/>
        </w:rPr>
      </w:pPr>
      <w:r w:rsidRPr="00D93A49">
        <w:rPr>
          <w:color w:val="000000"/>
          <w:sz w:val="22"/>
          <w:szCs w:val="22"/>
        </w:rPr>
        <w:t xml:space="preserve"> Create a table and a graph showing the value of the equipment over the five-year period.</w:t>
      </w:r>
    </w:p>
    <w:p w:rsidR="00DE544B" w:rsidRPr="00D93A49" w:rsidRDefault="00DE544B" w:rsidP="00DE544B">
      <w:pPr>
        <w:pStyle w:val="NormalWeb"/>
        <w:numPr>
          <w:ilvl w:val="0"/>
          <w:numId w:val="16"/>
        </w:numPr>
        <w:spacing w:before="0" w:beforeAutospacing="0" w:after="0" w:afterAutospacing="0" w:line="360" w:lineRule="auto"/>
        <w:ind w:left="1800"/>
        <w:rPr>
          <w:color w:val="000000"/>
          <w:sz w:val="22"/>
          <w:szCs w:val="22"/>
        </w:rPr>
      </w:pPr>
      <w:r w:rsidRPr="00D93A49">
        <w:rPr>
          <w:color w:val="000000"/>
          <w:sz w:val="22"/>
          <w:szCs w:val="22"/>
        </w:rPr>
        <w:t xml:space="preserve"> Find a formula for the value, </w:t>
      </w:r>
      <w:r w:rsidRPr="00D93A49">
        <w:rPr>
          <w:i/>
          <w:color w:val="000000"/>
          <w:sz w:val="22"/>
          <w:szCs w:val="22"/>
        </w:rPr>
        <w:t>V</w:t>
      </w:r>
      <w:r w:rsidRPr="00D93A49">
        <w:rPr>
          <w:color w:val="000000"/>
          <w:sz w:val="22"/>
          <w:szCs w:val="22"/>
        </w:rPr>
        <w:t xml:space="preserve">, of the equipment as a function of time, </w:t>
      </w:r>
      <w:r w:rsidRPr="00D93A49">
        <w:rPr>
          <w:i/>
          <w:color w:val="000000"/>
          <w:sz w:val="22"/>
          <w:szCs w:val="22"/>
        </w:rPr>
        <w:t>t</w:t>
      </w:r>
      <w:r w:rsidRPr="00D93A49">
        <w:rPr>
          <w:color w:val="000000"/>
          <w:sz w:val="22"/>
          <w:szCs w:val="22"/>
        </w:rPr>
        <w:t>.</w:t>
      </w:r>
    </w:p>
    <w:p w:rsidR="00DE544B" w:rsidRPr="00D93A49" w:rsidRDefault="00DE544B" w:rsidP="00DE544B">
      <w:pPr>
        <w:pStyle w:val="NormalWeb"/>
        <w:numPr>
          <w:ilvl w:val="0"/>
          <w:numId w:val="14"/>
        </w:numPr>
        <w:spacing w:before="0" w:beforeAutospacing="0" w:after="0" w:afterAutospacing="0" w:line="360" w:lineRule="auto"/>
        <w:rPr>
          <w:color w:val="000000"/>
          <w:sz w:val="22"/>
          <w:szCs w:val="22"/>
        </w:rPr>
      </w:pPr>
      <w:r w:rsidRPr="00D93A49">
        <w:rPr>
          <w:color w:val="000000"/>
          <w:sz w:val="22"/>
          <w:szCs w:val="22"/>
        </w:rPr>
        <w:t xml:space="preserve"> The following table gives values of two functions, </w:t>
      </w:r>
      <w:r w:rsidRPr="00D93A49">
        <w:rPr>
          <w:i/>
          <w:color w:val="000000"/>
          <w:sz w:val="22"/>
          <w:szCs w:val="22"/>
        </w:rPr>
        <w:t>p</w:t>
      </w:r>
      <w:r w:rsidRPr="00D93A49">
        <w:rPr>
          <w:color w:val="000000"/>
          <w:sz w:val="22"/>
          <w:szCs w:val="22"/>
        </w:rPr>
        <w:t xml:space="preserve"> </w:t>
      </w:r>
      <w:r w:rsidRPr="009824F7">
        <w:rPr>
          <w:noProof/>
          <w:color w:val="000000"/>
          <w:sz w:val="22"/>
          <w:szCs w:val="22"/>
        </w:rPr>
        <w:t>and</w:t>
      </w:r>
      <w:r w:rsidRPr="00D93A49">
        <w:rPr>
          <w:color w:val="000000"/>
          <w:sz w:val="22"/>
          <w:szCs w:val="22"/>
        </w:rPr>
        <w:t xml:space="preserve"> </w:t>
      </w:r>
      <w:r w:rsidRPr="00D93A49">
        <w:rPr>
          <w:i/>
          <w:color w:val="000000"/>
          <w:sz w:val="22"/>
          <w:szCs w:val="22"/>
        </w:rPr>
        <w:t>q</w:t>
      </w:r>
      <w:r w:rsidRPr="00D93A49">
        <w:rPr>
          <w:color w:val="000000"/>
          <w:sz w:val="22"/>
          <w:szCs w:val="22"/>
        </w:rPr>
        <w:t>.  Could either of these functions be linear?  Explain.</w:t>
      </w:r>
    </w:p>
    <w:tbl>
      <w:tblPr>
        <w:tblStyle w:val="TableGrid"/>
        <w:tblW w:w="0" w:type="auto"/>
        <w:tblInd w:w="712" w:type="dxa"/>
        <w:tblLook w:val="04A0" w:firstRow="1" w:lastRow="0" w:firstColumn="1" w:lastColumn="0" w:noHBand="0" w:noVBand="1"/>
      </w:tblPr>
      <w:tblGrid>
        <w:gridCol w:w="884"/>
        <w:gridCol w:w="1596"/>
        <w:gridCol w:w="1596"/>
        <w:gridCol w:w="1596"/>
        <w:gridCol w:w="1596"/>
        <w:gridCol w:w="1102"/>
      </w:tblGrid>
      <w:tr w:rsidR="00DE544B" w:rsidRPr="00D93A49" w:rsidTr="006A339F">
        <w:tc>
          <w:tcPr>
            <w:tcW w:w="884"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x</w:t>
            </w:r>
          </w:p>
        </w:tc>
        <w:tc>
          <w:tcPr>
            <w:tcW w:w="1596"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50</w:t>
            </w:r>
          </w:p>
        </w:tc>
        <w:tc>
          <w:tcPr>
            <w:tcW w:w="1596"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55</w:t>
            </w:r>
          </w:p>
        </w:tc>
        <w:tc>
          <w:tcPr>
            <w:tcW w:w="1596"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60</w:t>
            </w:r>
          </w:p>
        </w:tc>
        <w:tc>
          <w:tcPr>
            <w:tcW w:w="1596"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65</w:t>
            </w:r>
          </w:p>
        </w:tc>
        <w:tc>
          <w:tcPr>
            <w:tcW w:w="1102"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70</w:t>
            </w:r>
          </w:p>
        </w:tc>
      </w:tr>
      <w:tr w:rsidR="00DE544B" w:rsidRPr="00D93A49" w:rsidTr="006A339F">
        <w:tc>
          <w:tcPr>
            <w:tcW w:w="884"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lastRenderedPageBreak/>
              <w:t>p(x)</w:t>
            </w:r>
          </w:p>
        </w:tc>
        <w:tc>
          <w:tcPr>
            <w:tcW w:w="1596"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0.10</w:t>
            </w:r>
          </w:p>
        </w:tc>
        <w:tc>
          <w:tcPr>
            <w:tcW w:w="1596"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0.11</w:t>
            </w:r>
          </w:p>
        </w:tc>
        <w:tc>
          <w:tcPr>
            <w:tcW w:w="1596"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0.12</w:t>
            </w:r>
          </w:p>
        </w:tc>
        <w:tc>
          <w:tcPr>
            <w:tcW w:w="1596"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0.13</w:t>
            </w:r>
          </w:p>
        </w:tc>
        <w:tc>
          <w:tcPr>
            <w:tcW w:w="1102"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0.14</w:t>
            </w:r>
          </w:p>
        </w:tc>
      </w:tr>
      <w:tr w:rsidR="00DE544B" w:rsidRPr="00D93A49" w:rsidTr="006A339F">
        <w:tc>
          <w:tcPr>
            <w:tcW w:w="884"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q(x)</w:t>
            </w:r>
          </w:p>
        </w:tc>
        <w:tc>
          <w:tcPr>
            <w:tcW w:w="1596"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0.01</w:t>
            </w:r>
          </w:p>
        </w:tc>
        <w:tc>
          <w:tcPr>
            <w:tcW w:w="1596"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0.03</w:t>
            </w:r>
          </w:p>
        </w:tc>
        <w:tc>
          <w:tcPr>
            <w:tcW w:w="1596"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0.06</w:t>
            </w:r>
          </w:p>
        </w:tc>
        <w:tc>
          <w:tcPr>
            <w:tcW w:w="1596"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0.14</w:t>
            </w:r>
          </w:p>
        </w:tc>
        <w:tc>
          <w:tcPr>
            <w:tcW w:w="1102" w:type="dxa"/>
          </w:tcPr>
          <w:p w:rsidR="00DE544B" w:rsidRPr="00D93A49" w:rsidRDefault="00DE544B" w:rsidP="006A339F">
            <w:pPr>
              <w:pStyle w:val="NormalWeb"/>
              <w:spacing w:before="0" w:beforeAutospacing="0" w:after="0" w:afterAutospacing="0" w:line="360" w:lineRule="auto"/>
              <w:rPr>
                <w:color w:val="000000"/>
                <w:sz w:val="22"/>
                <w:szCs w:val="22"/>
              </w:rPr>
            </w:pPr>
            <w:r w:rsidRPr="00D93A49">
              <w:rPr>
                <w:color w:val="000000"/>
                <w:sz w:val="22"/>
                <w:szCs w:val="22"/>
              </w:rPr>
              <w:t>0.15</w:t>
            </w:r>
          </w:p>
        </w:tc>
      </w:tr>
    </w:tbl>
    <w:p w:rsidR="00DE544B" w:rsidRDefault="00DE544B" w:rsidP="00DE544B">
      <w:pPr>
        <w:pStyle w:val="NormalWeb"/>
        <w:spacing w:before="0" w:beforeAutospacing="0" w:after="0" w:afterAutospacing="0" w:line="360" w:lineRule="auto"/>
        <w:ind w:left="720"/>
        <w:rPr>
          <w:color w:val="000000"/>
          <w:sz w:val="22"/>
          <w:szCs w:val="22"/>
        </w:rPr>
      </w:pPr>
    </w:p>
    <w:p w:rsidR="00DE544B" w:rsidRDefault="00DE544B" w:rsidP="00DE544B">
      <w:pPr>
        <w:pStyle w:val="NormalWeb"/>
        <w:spacing w:before="0" w:beforeAutospacing="0" w:after="0" w:afterAutospacing="0" w:line="360" w:lineRule="auto"/>
        <w:ind w:left="720"/>
        <w:rPr>
          <w:color w:val="000000"/>
          <w:sz w:val="22"/>
          <w:szCs w:val="22"/>
        </w:rPr>
      </w:pPr>
    </w:p>
    <w:p w:rsidR="00DE544B" w:rsidRPr="00D93A49" w:rsidRDefault="00DE544B" w:rsidP="00DE544B">
      <w:pPr>
        <w:pStyle w:val="NormalWeb"/>
        <w:numPr>
          <w:ilvl w:val="0"/>
          <w:numId w:val="14"/>
        </w:numPr>
        <w:spacing w:before="0" w:beforeAutospacing="0" w:after="0" w:afterAutospacing="0" w:line="360" w:lineRule="auto"/>
        <w:rPr>
          <w:color w:val="000000"/>
          <w:sz w:val="22"/>
          <w:szCs w:val="22"/>
        </w:rPr>
      </w:pPr>
      <w:r w:rsidRPr="00D93A49">
        <w:rPr>
          <w:color w:val="000000"/>
          <w:sz w:val="22"/>
          <w:szCs w:val="22"/>
        </w:rPr>
        <w:t>Which of the following functions might be linear?   Explain.</w:t>
      </w:r>
    </w:p>
    <w:p w:rsidR="00DE544B" w:rsidRPr="00D93A49" w:rsidRDefault="00DE544B" w:rsidP="00DE544B">
      <w:pPr>
        <w:pStyle w:val="NormalWeb"/>
        <w:numPr>
          <w:ilvl w:val="0"/>
          <w:numId w:val="17"/>
        </w:numPr>
        <w:spacing w:before="0" w:beforeAutospacing="0" w:after="0" w:afterAutospacing="0" w:line="360" w:lineRule="auto"/>
        <w:rPr>
          <w:color w:val="000000"/>
          <w:sz w:val="22"/>
          <w:szCs w:val="22"/>
        </w:rPr>
      </w:pPr>
      <w:r w:rsidRPr="00D93A49">
        <w:rPr>
          <w:color w:val="000000"/>
          <w:sz w:val="22"/>
          <w:szCs w:val="22"/>
        </w:rPr>
        <w:t xml:space="preserve">   </w:t>
      </w:r>
    </w:p>
    <w:tbl>
      <w:tblPr>
        <w:tblStyle w:val="TableGrid"/>
        <w:tblW w:w="0" w:type="auto"/>
        <w:tblInd w:w="892" w:type="dxa"/>
        <w:tblLook w:val="04A0" w:firstRow="1" w:lastRow="0" w:firstColumn="1" w:lastColumn="0" w:noHBand="0" w:noVBand="1"/>
      </w:tblPr>
      <w:tblGrid>
        <w:gridCol w:w="1424"/>
        <w:gridCol w:w="1596"/>
        <w:gridCol w:w="1596"/>
        <w:gridCol w:w="1596"/>
        <w:gridCol w:w="1596"/>
        <w:gridCol w:w="832"/>
      </w:tblGrid>
      <w:tr w:rsidR="00DE544B" w:rsidRPr="00D93A49" w:rsidTr="006A339F">
        <w:trPr>
          <w:trHeight w:val="377"/>
        </w:trPr>
        <w:tc>
          <w:tcPr>
            <w:tcW w:w="1424"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t</w:t>
            </w:r>
          </w:p>
        </w:tc>
        <w:tc>
          <w:tcPr>
            <w:tcW w:w="1596"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1</w:t>
            </w:r>
          </w:p>
        </w:tc>
        <w:tc>
          <w:tcPr>
            <w:tcW w:w="1596"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2</w:t>
            </w:r>
          </w:p>
        </w:tc>
        <w:tc>
          <w:tcPr>
            <w:tcW w:w="1596"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3</w:t>
            </w:r>
          </w:p>
        </w:tc>
        <w:tc>
          <w:tcPr>
            <w:tcW w:w="1596"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4</w:t>
            </w:r>
          </w:p>
        </w:tc>
        <w:tc>
          <w:tcPr>
            <w:tcW w:w="832"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5</w:t>
            </w:r>
          </w:p>
        </w:tc>
      </w:tr>
      <w:tr w:rsidR="00DE544B" w:rsidRPr="00D93A49" w:rsidTr="006A339F">
        <w:tc>
          <w:tcPr>
            <w:tcW w:w="1424"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G(t)</w:t>
            </w:r>
          </w:p>
        </w:tc>
        <w:tc>
          <w:tcPr>
            <w:tcW w:w="1596"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5</w:t>
            </w:r>
          </w:p>
        </w:tc>
        <w:tc>
          <w:tcPr>
            <w:tcW w:w="1596"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4</w:t>
            </w:r>
          </w:p>
        </w:tc>
        <w:tc>
          <w:tcPr>
            <w:tcW w:w="1596"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5</w:t>
            </w:r>
          </w:p>
        </w:tc>
        <w:tc>
          <w:tcPr>
            <w:tcW w:w="1596"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4</w:t>
            </w:r>
          </w:p>
        </w:tc>
        <w:tc>
          <w:tcPr>
            <w:tcW w:w="832"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5</w:t>
            </w:r>
          </w:p>
        </w:tc>
      </w:tr>
    </w:tbl>
    <w:p w:rsidR="00DE544B" w:rsidRPr="00D93A49" w:rsidRDefault="00DE544B" w:rsidP="00DE544B">
      <w:pPr>
        <w:pStyle w:val="NormalWeb"/>
        <w:numPr>
          <w:ilvl w:val="0"/>
          <w:numId w:val="17"/>
        </w:numPr>
        <w:spacing w:before="0" w:beforeAutospacing="0" w:after="0" w:afterAutospacing="0" w:line="360" w:lineRule="auto"/>
        <w:rPr>
          <w:color w:val="000000"/>
          <w:sz w:val="22"/>
          <w:szCs w:val="22"/>
        </w:rPr>
      </w:pPr>
    </w:p>
    <w:tbl>
      <w:tblPr>
        <w:tblStyle w:val="TableGrid"/>
        <w:tblW w:w="0" w:type="auto"/>
        <w:tblInd w:w="720" w:type="dxa"/>
        <w:tblLook w:val="04A0" w:firstRow="1" w:lastRow="0" w:firstColumn="1" w:lastColumn="0" w:noHBand="0" w:noVBand="1"/>
      </w:tblPr>
      <w:tblGrid>
        <w:gridCol w:w="1915"/>
        <w:gridCol w:w="1915"/>
        <w:gridCol w:w="1915"/>
        <w:gridCol w:w="1915"/>
        <w:gridCol w:w="1916"/>
      </w:tblGrid>
      <w:tr w:rsidR="00DE544B" w:rsidRPr="00D93A49" w:rsidTr="006A339F">
        <w:tc>
          <w:tcPr>
            <w:tcW w:w="1915"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x</w:t>
            </w:r>
          </w:p>
        </w:tc>
        <w:tc>
          <w:tcPr>
            <w:tcW w:w="1915"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0</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5</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10</w:t>
            </w:r>
          </w:p>
        </w:tc>
        <w:tc>
          <w:tcPr>
            <w:tcW w:w="1916"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15</w:t>
            </w:r>
          </w:p>
        </w:tc>
      </w:tr>
      <w:tr w:rsidR="00DE544B" w:rsidRPr="00D93A49" w:rsidTr="006A339F">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F(x)</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10</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20</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30</w:t>
            </w:r>
          </w:p>
        </w:tc>
        <w:tc>
          <w:tcPr>
            <w:tcW w:w="1916"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40</w:t>
            </w:r>
          </w:p>
        </w:tc>
      </w:tr>
    </w:tbl>
    <w:p w:rsidR="00DE544B" w:rsidRPr="00D93A49" w:rsidRDefault="00DE544B" w:rsidP="00DE544B">
      <w:pPr>
        <w:pStyle w:val="NormalWeb"/>
        <w:spacing w:before="0" w:beforeAutospacing="0" w:after="0" w:afterAutospacing="0" w:line="360" w:lineRule="auto"/>
        <w:ind w:left="360"/>
        <w:rPr>
          <w:color w:val="000000"/>
          <w:sz w:val="22"/>
          <w:szCs w:val="22"/>
        </w:rPr>
      </w:pPr>
      <w:r w:rsidRPr="00D93A49">
        <w:rPr>
          <w:color w:val="000000"/>
          <w:sz w:val="22"/>
          <w:szCs w:val="22"/>
        </w:rPr>
        <w:t>(c)</w:t>
      </w:r>
    </w:p>
    <w:tbl>
      <w:tblPr>
        <w:tblStyle w:val="TableGrid"/>
        <w:tblW w:w="0" w:type="auto"/>
        <w:tblInd w:w="720" w:type="dxa"/>
        <w:tblLook w:val="04A0" w:firstRow="1" w:lastRow="0" w:firstColumn="1" w:lastColumn="0" w:noHBand="0" w:noVBand="1"/>
      </w:tblPr>
      <w:tblGrid>
        <w:gridCol w:w="1915"/>
        <w:gridCol w:w="1915"/>
        <w:gridCol w:w="1915"/>
        <w:gridCol w:w="1915"/>
        <w:gridCol w:w="1916"/>
      </w:tblGrid>
      <w:tr w:rsidR="00DE544B" w:rsidRPr="00D93A49" w:rsidTr="006A339F">
        <w:tc>
          <w:tcPr>
            <w:tcW w:w="1915"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x</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0</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100</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300</w:t>
            </w:r>
          </w:p>
        </w:tc>
        <w:tc>
          <w:tcPr>
            <w:tcW w:w="1916"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600</w:t>
            </w:r>
          </w:p>
        </w:tc>
      </w:tr>
      <w:tr w:rsidR="00DE544B" w:rsidRPr="00D93A49" w:rsidTr="006A339F">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g(x)</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50</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100</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150</w:t>
            </w:r>
          </w:p>
        </w:tc>
        <w:tc>
          <w:tcPr>
            <w:tcW w:w="1916"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200</w:t>
            </w:r>
          </w:p>
        </w:tc>
      </w:tr>
    </w:tbl>
    <w:p w:rsidR="00DE544B" w:rsidRPr="00D93A49" w:rsidRDefault="00DE544B" w:rsidP="00DE544B">
      <w:pPr>
        <w:pStyle w:val="NormalWeb"/>
        <w:spacing w:before="0" w:beforeAutospacing="0" w:after="0" w:afterAutospacing="0" w:line="360" w:lineRule="auto"/>
        <w:ind w:left="360"/>
        <w:rPr>
          <w:color w:val="000000"/>
          <w:sz w:val="22"/>
          <w:szCs w:val="22"/>
        </w:rPr>
      </w:pPr>
      <w:r w:rsidRPr="00D93A49">
        <w:rPr>
          <w:color w:val="000000"/>
          <w:sz w:val="22"/>
          <w:szCs w:val="22"/>
        </w:rPr>
        <w:t>(d)</w:t>
      </w:r>
    </w:p>
    <w:tbl>
      <w:tblPr>
        <w:tblStyle w:val="TableGrid"/>
        <w:tblW w:w="0" w:type="auto"/>
        <w:tblInd w:w="720" w:type="dxa"/>
        <w:tblLook w:val="04A0" w:firstRow="1" w:lastRow="0" w:firstColumn="1" w:lastColumn="0" w:noHBand="0" w:noVBand="1"/>
      </w:tblPr>
      <w:tblGrid>
        <w:gridCol w:w="1915"/>
        <w:gridCol w:w="1915"/>
        <w:gridCol w:w="1915"/>
        <w:gridCol w:w="1915"/>
        <w:gridCol w:w="1916"/>
      </w:tblGrid>
      <w:tr w:rsidR="00DE544B" w:rsidRPr="00D93A49" w:rsidTr="006A339F">
        <w:tc>
          <w:tcPr>
            <w:tcW w:w="1915"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x</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0</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10</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20</w:t>
            </w:r>
          </w:p>
        </w:tc>
        <w:tc>
          <w:tcPr>
            <w:tcW w:w="1916"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30</w:t>
            </w:r>
          </w:p>
        </w:tc>
      </w:tr>
      <w:tr w:rsidR="00DE544B" w:rsidRPr="00D93A49" w:rsidTr="006A339F">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h(x)</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20</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40</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50</w:t>
            </w:r>
          </w:p>
        </w:tc>
        <w:tc>
          <w:tcPr>
            <w:tcW w:w="1916"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55</w:t>
            </w:r>
          </w:p>
        </w:tc>
      </w:tr>
    </w:tbl>
    <w:p w:rsidR="00DE544B" w:rsidRPr="00D93A49" w:rsidRDefault="00DE544B" w:rsidP="00DE544B">
      <w:pPr>
        <w:pStyle w:val="NormalWeb"/>
        <w:spacing w:before="0" w:beforeAutospacing="0" w:after="0" w:afterAutospacing="0" w:line="360" w:lineRule="auto"/>
        <w:ind w:left="360"/>
        <w:rPr>
          <w:color w:val="000000"/>
          <w:sz w:val="22"/>
          <w:szCs w:val="22"/>
        </w:rPr>
      </w:pPr>
      <w:r w:rsidRPr="00D93A49">
        <w:rPr>
          <w:color w:val="000000"/>
          <w:sz w:val="22"/>
          <w:szCs w:val="22"/>
        </w:rPr>
        <w:t>(e)</w:t>
      </w:r>
    </w:p>
    <w:tbl>
      <w:tblPr>
        <w:tblStyle w:val="TableGrid"/>
        <w:tblW w:w="0" w:type="auto"/>
        <w:tblInd w:w="720" w:type="dxa"/>
        <w:tblLook w:val="04A0" w:firstRow="1" w:lastRow="0" w:firstColumn="1" w:lastColumn="0" w:noHBand="0" w:noVBand="1"/>
      </w:tblPr>
      <w:tblGrid>
        <w:gridCol w:w="1915"/>
        <w:gridCol w:w="1915"/>
        <w:gridCol w:w="1915"/>
        <w:gridCol w:w="1915"/>
        <w:gridCol w:w="1916"/>
      </w:tblGrid>
      <w:tr w:rsidR="00DE544B" w:rsidRPr="00D93A49" w:rsidTr="006A339F">
        <w:tc>
          <w:tcPr>
            <w:tcW w:w="1915"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x</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-3</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-1</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0</w:t>
            </w:r>
          </w:p>
        </w:tc>
        <w:tc>
          <w:tcPr>
            <w:tcW w:w="1916"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3</w:t>
            </w:r>
          </w:p>
        </w:tc>
      </w:tr>
      <w:tr w:rsidR="00DE544B" w:rsidRPr="00D93A49" w:rsidTr="006A339F">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j(x)</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5</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1</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-1</w:t>
            </w:r>
          </w:p>
        </w:tc>
        <w:tc>
          <w:tcPr>
            <w:tcW w:w="1916"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-7</w:t>
            </w:r>
          </w:p>
        </w:tc>
      </w:tr>
    </w:tbl>
    <w:p w:rsidR="00DE544B" w:rsidRPr="00D93A49" w:rsidRDefault="00DE544B" w:rsidP="00DE544B">
      <w:pPr>
        <w:pStyle w:val="NormalWeb"/>
        <w:spacing w:before="0" w:beforeAutospacing="0" w:after="0" w:afterAutospacing="0" w:line="360" w:lineRule="auto"/>
        <w:ind w:left="360"/>
        <w:rPr>
          <w:color w:val="000000"/>
          <w:sz w:val="22"/>
          <w:szCs w:val="22"/>
        </w:rPr>
      </w:pPr>
      <w:r w:rsidRPr="00D93A49">
        <w:rPr>
          <w:color w:val="000000"/>
          <w:sz w:val="22"/>
          <w:szCs w:val="22"/>
        </w:rPr>
        <w:t>(f)</w:t>
      </w:r>
    </w:p>
    <w:tbl>
      <w:tblPr>
        <w:tblStyle w:val="TableGrid"/>
        <w:tblW w:w="0" w:type="auto"/>
        <w:tblInd w:w="720" w:type="dxa"/>
        <w:tblLook w:val="04A0" w:firstRow="1" w:lastRow="0" w:firstColumn="1" w:lastColumn="0" w:noHBand="0" w:noVBand="1"/>
      </w:tblPr>
      <w:tblGrid>
        <w:gridCol w:w="1915"/>
        <w:gridCol w:w="1915"/>
        <w:gridCol w:w="1292"/>
        <w:gridCol w:w="1620"/>
        <w:gridCol w:w="1620"/>
        <w:gridCol w:w="1260"/>
      </w:tblGrid>
      <w:tr w:rsidR="00DE544B" w:rsidRPr="00D93A49" w:rsidTr="006A339F">
        <w:tc>
          <w:tcPr>
            <w:tcW w:w="1915" w:type="dxa"/>
          </w:tcPr>
          <w:p w:rsidR="00DE544B" w:rsidRPr="00D93A49" w:rsidRDefault="00DE544B" w:rsidP="006A339F">
            <w:pPr>
              <w:pStyle w:val="NormalWeb"/>
              <w:spacing w:before="0" w:beforeAutospacing="0" w:after="0" w:afterAutospacing="0" w:line="360" w:lineRule="auto"/>
              <w:ind w:left="360"/>
              <w:jc w:val="center"/>
              <w:rPr>
                <w:color w:val="000000"/>
                <w:sz w:val="22"/>
                <w:szCs w:val="22"/>
              </w:rPr>
            </w:pPr>
            <w:r w:rsidRPr="00D93A49">
              <w:rPr>
                <w:color w:val="000000"/>
                <w:sz w:val="22"/>
                <w:szCs w:val="22"/>
              </w:rPr>
              <w:t>x</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9</w:t>
            </w:r>
          </w:p>
        </w:tc>
        <w:tc>
          <w:tcPr>
            <w:tcW w:w="1292"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8</w:t>
            </w:r>
          </w:p>
        </w:tc>
        <w:tc>
          <w:tcPr>
            <w:tcW w:w="1620"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7</w:t>
            </w:r>
          </w:p>
        </w:tc>
        <w:tc>
          <w:tcPr>
            <w:tcW w:w="1620"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6</w:t>
            </w:r>
          </w:p>
        </w:tc>
        <w:tc>
          <w:tcPr>
            <w:tcW w:w="1260"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5</w:t>
            </w:r>
          </w:p>
        </w:tc>
      </w:tr>
      <w:tr w:rsidR="00DE544B" w:rsidRPr="00D93A49" w:rsidTr="006A339F">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p(x)</w:t>
            </w:r>
          </w:p>
        </w:tc>
        <w:tc>
          <w:tcPr>
            <w:tcW w:w="1915"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42</w:t>
            </w:r>
          </w:p>
        </w:tc>
        <w:tc>
          <w:tcPr>
            <w:tcW w:w="1292"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52</w:t>
            </w:r>
          </w:p>
        </w:tc>
        <w:tc>
          <w:tcPr>
            <w:tcW w:w="1620"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62</w:t>
            </w:r>
          </w:p>
        </w:tc>
        <w:tc>
          <w:tcPr>
            <w:tcW w:w="1620"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72</w:t>
            </w:r>
          </w:p>
        </w:tc>
        <w:tc>
          <w:tcPr>
            <w:tcW w:w="1260" w:type="dxa"/>
          </w:tcPr>
          <w:p w:rsidR="00DE544B" w:rsidRPr="00D93A49" w:rsidRDefault="00DE544B" w:rsidP="006A339F">
            <w:pPr>
              <w:pStyle w:val="NormalWeb"/>
              <w:spacing w:before="0" w:beforeAutospacing="0" w:after="0" w:afterAutospacing="0" w:line="360" w:lineRule="auto"/>
              <w:jc w:val="center"/>
              <w:rPr>
                <w:color w:val="000000"/>
                <w:sz w:val="22"/>
                <w:szCs w:val="22"/>
              </w:rPr>
            </w:pPr>
            <w:r w:rsidRPr="00D93A49">
              <w:rPr>
                <w:color w:val="000000"/>
                <w:sz w:val="22"/>
                <w:szCs w:val="22"/>
              </w:rPr>
              <w:t>82</w:t>
            </w:r>
          </w:p>
        </w:tc>
      </w:tr>
    </w:tbl>
    <w:p w:rsidR="00DE544B" w:rsidRPr="00D93A49" w:rsidRDefault="00DE544B" w:rsidP="00DE544B">
      <w:pPr>
        <w:pStyle w:val="NormalWeb"/>
        <w:spacing w:before="0" w:beforeAutospacing="0" w:after="0" w:afterAutospacing="0" w:line="360" w:lineRule="auto"/>
        <w:rPr>
          <w:color w:val="000000"/>
          <w:sz w:val="22"/>
          <w:szCs w:val="22"/>
        </w:rPr>
      </w:pPr>
    </w:p>
    <w:p w:rsidR="00DE544B" w:rsidRPr="00D93A49" w:rsidRDefault="00DE544B" w:rsidP="00DE544B">
      <w:pPr>
        <w:pStyle w:val="NormalWeb"/>
        <w:numPr>
          <w:ilvl w:val="0"/>
          <w:numId w:val="14"/>
        </w:numPr>
        <w:spacing w:before="0" w:beforeAutospacing="0" w:after="0" w:afterAutospacing="0" w:line="360" w:lineRule="auto"/>
        <w:rPr>
          <w:color w:val="000000"/>
          <w:sz w:val="22"/>
          <w:szCs w:val="22"/>
        </w:rPr>
      </w:pPr>
      <w:r w:rsidRPr="00D93A49">
        <w:rPr>
          <w:color w:val="000000"/>
          <w:sz w:val="22"/>
          <w:szCs w:val="22"/>
        </w:rPr>
        <w:t xml:space="preserve"> In 20</w:t>
      </w:r>
      <w:r>
        <w:rPr>
          <w:color w:val="000000"/>
          <w:sz w:val="22"/>
          <w:szCs w:val="22"/>
        </w:rPr>
        <w:t>1</w:t>
      </w:r>
      <w:r w:rsidRPr="00D93A49">
        <w:rPr>
          <w:color w:val="000000"/>
          <w:sz w:val="22"/>
          <w:szCs w:val="22"/>
        </w:rPr>
        <w:t xml:space="preserve">0, the population of Betaville was 17,089 and growing by 71 people each year. Find a formula, </w:t>
      </w:r>
      <w:r w:rsidRPr="00D93A49">
        <w:rPr>
          <w:i/>
          <w:color w:val="000000"/>
          <w:sz w:val="22"/>
          <w:szCs w:val="22"/>
        </w:rPr>
        <w:t>P</w:t>
      </w:r>
      <w:r w:rsidRPr="00D93A49">
        <w:rPr>
          <w:color w:val="000000"/>
          <w:sz w:val="22"/>
          <w:szCs w:val="22"/>
        </w:rPr>
        <w:t xml:space="preserve">, for the town’s population, </w:t>
      </w:r>
      <w:r w:rsidRPr="009824F7">
        <w:rPr>
          <w:noProof/>
          <w:color w:val="000000"/>
          <w:sz w:val="22"/>
          <w:szCs w:val="22"/>
        </w:rPr>
        <w:t>in terms of</w:t>
      </w:r>
      <w:r w:rsidRPr="00D93A49">
        <w:rPr>
          <w:color w:val="000000"/>
          <w:sz w:val="22"/>
          <w:szCs w:val="22"/>
        </w:rPr>
        <w:t xml:space="preserve"> </w:t>
      </w:r>
      <w:r w:rsidRPr="00D93A49">
        <w:rPr>
          <w:i/>
          <w:color w:val="000000"/>
          <w:sz w:val="22"/>
          <w:szCs w:val="22"/>
        </w:rPr>
        <w:t>t</w:t>
      </w:r>
      <w:r w:rsidRPr="00D93A49">
        <w:rPr>
          <w:color w:val="000000"/>
          <w:sz w:val="22"/>
          <w:szCs w:val="22"/>
        </w:rPr>
        <w:t>, the number of years since 20</w:t>
      </w:r>
      <w:r>
        <w:rPr>
          <w:color w:val="000000"/>
          <w:sz w:val="22"/>
          <w:szCs w:val="22"/>
        </w:rPr>
        <w:t>1</w:t>
      </w:r>
      <w:r w:rsidRPr="00D93A49">
        <w:rPr>
          <w:color w:val="000000"/>
          <w:sz w:val="22"/>
          <w:szCs w:val="22"/>
        </w:rPr>
        <w:t>0.</w:t>
      </w:r>
    </w:p>
    <w:p w:rsidR="00DE544B" w:rsidRPr="00D93A49" w:rsidRDefault="00DE544B" w:rsidP="00DE544B">
      <w:pPr>
        <w:pStyle w:val="ListParagraph"/>
        <w:numPr>
          <w:ilvl w:val="0"/>
          <w:numId w:val="14"/>
        </w:numPr>
        <w:spacing w:after="0" w:line="360" w:lineRule="auto"/>
        <w:rPr>
          <w:rFonts w:ascii="Times New Roman" w:hAnsi="Times New Roman" w:cs="Times New Roman"/>
          <w:lang w:val="es-MX"/>
        </w:rPr>
      </w:pPr>
      <w:r w:rsidRPr="00D93A49">
        <w:rPr>
          <w:rFonts w:ascii="Times New Roman" w:hAnsi="Times New Roman" w:cs="Times New Roman"/>
          <w:lang w:val="es-MX"/>
        </w:rPr>
        <w:t xml:space="preserve"> In 201</w:t>
      </w:r>
      <w:r>
        <w:rPr>
          <w:rFonts w:ascii="Times New Roman" w:hAnsi="Times New Roman" w:cs="Times New Roman"/>
          <w:lang w:val="es-MX"/>
        </w:rPr>
        <w:t>8</w:t>
      </w:r>
      <w:r w:rsidRPr="00D93A49">
        <w:rPr>
          <w:rFonts w:ascii="Times New Roman" w:hAnsi="Times New Roman" w:cs="Times New Roman"/>
          <w:lang w:val="es-MX"/>
        </w:rPr>
        <w:t>, the year of the zombie apocalypse, the town of Woodbury, Georgia, had 173 residents.  Each year after 201</w:t>
      </w:r>
      <w:r>
        <w:rPr>
          <w:rFonts w:ascii="Times New Roman" w:hAnsi="Times New Roman" w:cs="Times New Roman"/>
          <w:lang w:val="es-MX"/>
        </w:rPr>
        <w:t>8</w:t>
      </w:r>
      <w:r w:rsidRPr="00D93A49">
        <w:rPr>
          <w:rFonts w:ascii="Times New Roman" w:hAnsi="Times New Roman" w:cs="Times New Roman"/>
          <w:lang w:val="es-MX"/>
        </w:rPr>
        <w:t xml:space="preserve">, the population fell by 13 people.  Find a formula for the population of Woodbury </w:t>
      </w:r>
      <w:r w:rsidRPr="00D93A49">
        <w:rPr>
          <w:rFonts w:ascii="Times New Roman" w:hAnsi="Times New Roman" w:cs="Times New Roman"/>
          <w:i/>
          <w:lang w:val="es-MX"/>
        </w:rPr>
        <w:t>t</w:t>
      </w:r>
      <w:r w:rsidRPr="00D93A49">
        <w:rPr>
          <w:rFonts w:ascii="Times New Roman" w:hAnsi="Times New Roman" w:cs="Times New Roman"/>
          <w:lang w:val="es-MX"/>
        </w:rPr>
        <w:t xml:space="preserve"> years after 201</w:t>
      </w:r>
      <w:r>
        <w:rPr>
          <w:rFonts w:ascii="Times New Roman" w:hAnsi="Times New Roman" w:cs="Times New Roman"/>
          <w:lang w:val="es-MX"/>
        </w:rPr>
        <w:t>8</w:t>
      </w:r>
      <w:r w:rsidRPr="00D93A49">
        <w:rPr>
          <w:rFonts w:ascii="Times New Roman" w:hAnsi="Times New Roman" w:cs="Times New Roman"/>
          <w:lang w:val="es-MX"/>
        </w:rPr>
        <w:t>.</w:t>
      </w:r>
    </w:p>
    <w:p w:rsidR="00DE544B" w:rsidRPr="00D93A49" w:rsidRDefault="00DE544B" w:rsidP="00DE544B">
      <w:pPr>
        <w:pStyle w:val="ListParagraph"/>
        <w:numPr>
          <w:ilvl w:val="0"/>
          <w:numId w:val="14"/>
        </w:numPr>
        <w:spacing w:after="0" w:line="360" w:lineRule="auto"/>
        <w:ind w:right="1296"/>
        <w:rPr>
          <w:rFonts w:ascii="Times New Roman" w:hAnsi="Times New Roman" w:cs="Times New Roman"/>
          <w:lang w:val="es-MX"/>
        </w:rPr>
      </w:pPr>
      <w:r w:rsidRPr="00D93A49">
        <w:rPr>
          <w:rFonts w:ascii="Times New Roman" w:hAnsi="Times New Roman" w:cs="Times New Roman"/>
          <w:lang w:val="es-MX"/>
        </w:rPr>
        <w:t xml:space="preserve">  Odette, a woodworker, sells rocking horses.  Her start-up costs, including tools, plans, and advertising, total $5,000.  Labor </w:t>
      </w:r>
      <w:r w:rsidRPr="009824F7">
        <w:rPr>
          <w:rFonts w:ascii="Times New Roman" w:hAnsi="Times New Roman" w:cs="Times New Roman"/>
          <w:noProof/>
          <w:lang w:val="es-MX"/>
        </w:rPr>
        <w:t>a</w:t>
      </w:r>
      <w:r w:rsidR="009824F7">
        <w:rPr>
          <w:rFonts w:ascii="Times New Roman" w:hAnsi="Times New Roman" w:cs="Times New Roman"/>
          <w:noProof/>
          <w:lang w:val="es-MX"/>
        </w:rPr>
        <w:t>n</w:t>
      </w:r>
      <w:r w:rsidRPr="009824F7">
        <w:rPr>
          <w:rFonts w:ascii="Times New Roman" w:hAnsi="Times New Roman" w:cs="Times New Roman"/>
          <w:noProof/>
          <w:lang w:val="es-MX"/>
        </w:rPr>
        <w:t>d</w:t>
      </w:r>
      <w:r w:rsidRPr="00D93A49">
        <w:rPr>
          <w:rFonts w:ascii="Times New Roman" w:hAnsi="Times New Roman" w:cs="Times New Roman"/>
          <w:lang w:val="es-MX"/>
        </w:rPr>
        <w:t xml:space="preserve"> materials for each horse cost $350.</w:t>
      </w:r>
    </w:p>
    <w:p w:rsidR="00DE544B" w:rsidRPr="00D93A49" w:rsidRDefault="00DE544B" w:rsidP="00DE544B">
      <w:pPr>
        <w:pStyle w:val="ListParagraph"/>
        <w:numPr>
          <w:ilvl w:val="0"/>
          <w:numId w:val="18"/>
        </w:numPr>
        <w:spacing w:after="0" w:line="360" w:lineRule="auto"/>
        <w:ind w:left="1800"/>
        <w:rPr>
          <w:rFonts w:ascii="Times New Roman" w:hAnsi="Times New Roman" w:cs="Times New Roman"/>
          <w:lang w:val="es-MX"/>
        </w:rPr>
      </w:pPr>
      <w:r w:rsidRPr="00D93A49">
        <w:rPr>
          <w:rFonts w:ascii="Times New Roman" w:hAnsi="Times New Roman" w:cs="Times New Roman"/>
          <w:lang w:val="es-MX"/>
        </w:rPr>
        <w:t xml:space="preserve"> Calculate Odette’s total cost, </w:t>
      </w:r>
      <w:r w:rsidRPr="00D93A49">
        <w:rPr>
          <w:rFonts w:ascii="Times New Roman" w:hAnsi="Times New Roman" w:cs="Times New Roman"/>
          <w:i/>
          <w:lang w:val="es-MX"/>
        </w:rPr>
        <w:t>C</w:t>
      </w:r>
      <w:r w:rsidRPr="00D93A49">
        <w:rPr>
          <w:rFonts w:ascii="Times New Roman" w:hAnsi="Times New Roman" w:cs="Times New Roman"/>
          <w:lang w:val="es-MX"/>
        </w:rPr>
        <w:t xml:space="preserve">, to make 1, 2, 5, 10, and 20 rocking horses.  Graph </w:t>
      </w:r>
      <w:r w:rsidRPr="00D93A49">
        <w:rPr>
          <w:rFonts w:ascii="Times New Roman" w:hAnsi="Times New Roman" w:cs="Times New Roman"/>
          <w:i/>
          <w:lang w:val="es-MX"/>
        </w:rPr>
        <w:t>C</w:t>
      </w:r>
      <w:r w:rsidRPr="00D93A49">
        <w:rPr>
          <w:rFonts w:ascii="Times New Roman" w:hAnsi="Times New Roman" w:cs="Times New Roman"/>
          <w:lang w:val="es-MX"/>
        </w:rPr>
        <w:t xml:space="preserve"> against </w:t>
      </w:r>
      <w:r w:rsidRPr="00D93A49">
        <w:rPr>
          <w:rFonts w:ascii="Times New Roman" w:hAnsi="Times New Roman" w:cs="Times New Roman"/>
          <w:i/>
          <w:lang w:val="es-MX"/>
        </w:rPr>
        <w:t>n</w:t>
      </w:r>
      <w:r w:rsidRPr="00D93A49">
        <w:rPr>
          <w:rFonts w:ascii="Times New Roman" w:hAnsi="Times New Roman" w:cs="Times New Roman"/>
          <w:lang w:val="es-MX"/>
        </w:rPr>
        <w:t xml:space="preserve">, </w:t>
      </w:r>
      <w:r w:rsidRPr="009824F7">
        <w:rPr>
          <w:rFonts w:ascii="Times New Roman" w:hAnsi="Times New Roman" w:cs="Times New Roman"/>
          <w:noProof/>
          <w:lang w:val="es-MX"/>
        </w:rPr>
        <w:t>the number</w:t>
      </w:r>
      <w:r w:rsidRPr="00D93A49">
        <w:rPr>
          <w:rFonts w:ascii="Times New Roman" w:hAnsi="Times New Roman" w:cs="Times New Roman"/>
          <w:lang w:val="es-MX"/>
        </w:rPr>
        <w:t xml:space="preserve"> of rocking horses that she carves.</w:t>
      </w:r>
    </w:p>
    <w:p w:rsidR="00DE544B" w:rsidRPr="00D93A49" w:rsidRDefault="00DE544B" w:rsidP="00DE544B">
      <w:pPr>
        <w:pStyle w:val="ListParagraph"/>
        <w:numPr>
          <w:ilvl w:val="0"/>
          <w:numId w:val="18"/>
        </w:numPr>
        <w:spacing w:after="0" w:line="360" w:lineRule="auto"/>
        <w:ind w:left="1800"/>
        <w:rPr>
          <w:rFonts w:ascii="Times New Roman" w:hAnsi="Times New Roman" w:cs="Times New Roman"/>
          <w:lang w:val="es-MX"/>
        </w:rPr>
      </w:pPr>
      <w:r w:rsidRPr="00D93A49">
        <w:rPr>
          <w:rFonts w:ascii="Times New Roman" w:hAnsi="Times New Roman" w:cs="Times New Roman"/>
          <w:lang w:val="es-MX"/>
        </w:rPr>
        <w:t xml:space="preserve"> Find a formula for </w:t>
      </w:r>
      <w:r w:rsidRPr="00D93A49">
        <w:rPr>
          <w:rFonts w:ascii="Times New Roman" w:hAnsi="Times New Roman" w:cs="Times New Roman"/>
          <w:i/>
          <w:lang w:val="es-MX"/>
        </w:rPr>
        <w:t>C</w:t>
      </w:r>
      <w:r w:rsidRPr="00D93A49">
        <w:rPr>
          <w:rFonts w:ascii="Times New Roman" w:hAnsi="Times New Roman" w:cs="Times New Roman"/>
          <w:lang w:val="es-MX"/>
        </w:rPr>
        <w:t xml:space="preserve"> as a function of </w:t>
      </w:r>
      <w:r w:rsidRPr="00D93A49">
        <w:rPr>
          <w:rFonts w:ascii="Times New Roman" w:hAnsi="Times New Roman" w:cs="Times New Roman"/>
          <w:i/>
          <w:lang w:val="es-MX"/>
        </w:rPr>
        <w:t>n</w:t>
      </w:r>
      <w:r w:rsidRPr="00D93A49">
        <w:rPr>
          <w:rFonts w:ascii="Times New Roman" w:hAnsi="Times New Roman" w:cs="Times New Roman"/>
          <w:lang w:val="es-MX"/>
        </w:rPr>
        <w:t>.</w:t>
      </w:r>
    </w:p>
    <w:p w:rsidR="00DE544B" w:rsidRPr="00D93A49" w:rsidRDefault="00DE544B" w:rsidP="00DE544B">
      <w:pPr>
        <w:pStyle w:val="ListParagraph"/>
        <w:numPr>
          <w:ilvl w:val="0"/>
          <w:numId w:val="18"/>
        </w:numPr>
        <w:spacing w:after="0" w:line="360" w:lineRule="auto"/>
        <w:ind w:left="1800"/>
        <w:rPr>
          <w:rFonts w:ascii="Times New Roman" w:hAnsi="Times New Roman" w:cs="Times New Roman"/>
          <w:lang w:val="es-MX"/>
        </w:rPr>
      </w:pPr>
      <w:r w:rsidRPr="00D93A49">
        <w:rPr>
          <w:rFonts w:ascii="Times New Roman" w:hAnsi="Times New Roman" w:cs="Times New Roman"/>
          <w:lang w:val="es-MX"/>
        </w:rPr>
        <w:t xml:space="preserve">What is the rate of change of the function </w:t>
      </w:r>
      <w:r w:rsidRPr="00D93A49">
        <w:rPr>
          <w:rFonts w:ascii="Times New Roman" w:hAnsi="Times New Roman" w:cs="Times New Roman"/>
          <w:i/>
          <w:lang w:val="es-MX"/>
        </w:rPr>
        <w:t>C</w:t>
      </w:r>
      <w:r w:rsidRPr="00D93A49">
        <w:rPr>
          <w:rFonts w:ascii="Times New Roman" w:hAnsi="Times New Roman" w:cs="Times New Roman"/>
          <w:lang w:val="es-MX"/>
        </w:rPr>
        <w:t>?  Interpret the meaning of this.</w:t>
      </w:r>
    </w:p>
    <w:p w:rsidR="00DE544B" w:rsidRPr="00D93A49" w:rsidRDefault="00DE544B" w:rsidP="00DE544B">
      <w:pPr>
        <w:pStyle w:val="ListParagraph"/>
        <w:numPr>
          <w:ilvl w:val="0"/>
          <w:numId w:val="14"/>
        </w:numPr>
        <w:spacing w:after="0" w:line="360" w:lineRule="auto"/>
        <w:ind w:right="1296"/>
        <w:rPr>
          <w:rFonts w:ascii="Times New Roman" w:hAnsi="Times New Roman" w:cs="Times New Roman"/>
          <w:lang w:val="es-MX"/>
        </w:rPr>
      </w:pPr>
      <w:r w:rsidRPr="00D93A49">
        <w:rPr>
          <w:rFonts w:ascii="Times New Roman" w:hAnsi="Times New Roman" w:cs="Times New Roman"/>
          <w:lang w:val="es-MX"/>
        </w:rPr>
        <w:t xml:space="preserve">  For each of the following linear functions, rewrite the equation in standard form and in y-intercept form.</w:t>
      </w:r>
    </w:p>
    <w:p w:rsidR="00DE544B" w:rsidRPr="00D93A49" w:rsidRDefault="00DE544B" w:rsidP="00DE544B">
      <w:pPr>
        <w:pStyle w:val="ListParagraph"/>
        <w:numPr>
          <w:ilvl w:val="0"/>
          <w:numId w:val="19"/>
        </w:numPr>
        <w:spacing w:after="0" w:line="360" w:lineRule="auto"/>
        <w:ind w:right="1296"/>
        <w:rPr>
          <w:rFonts w:ascii="Times New Roman" w:hAnsi="Times New Roman" w:cs="Times New Roman"/>
          <w:lang w:val="es-MX"/>
        </w:rPr>
      </w:pPr>
      <w:r w:rsidRPr="00D93A49">
        <w:rPr>
          <w:rFonts w:ascii="Times New Roman" w:hAnsi="Times New Roman" w:cs="Times New Roman"/>
          <w:lang w:val="es-MX"/>
        </w:rPr>
        <w:lastRenderedPageBreak/>
        <w:t xml:space="preserve">   y + 3x – 3 = 0</w:t>
      </w:r>
    </w:p>
    <w:p w:rsidR="00DE544B" w:rsidRPr="00D93A49" w:rsidRDefault="00DE544B" w:rsidP="00DE544B">
      <w:pPr>
        <w:pStyle w:val="ListParagraph"/>
        <w:numPr>
          <w:ilvl w:val="0"/>
          <w:numId w:val="19"/>
        </w:numPr>
        <w:spacing w:after="0" w:line="360" w:lineRule="auto"/>
        <w:ind w:right="1296"/>
        <w:rPr>
          <w:rFonts w:ascii="Times New Roman" w:hAnsi="Times New Roman" w:cs="Times New Roman"/>
          <w:lang w:val="es-MX"/>
        </w:rPr>
      </w:pPr>
      <w:r w:rsidRPr="00D93A49">
        <w:rPr>
          <w:rFonts w:ascii="Times New Roman" w:hAnsi="Times New Roman" w:cs="Times New Roman"/>
          <w:lang w:val="es-MX"/>
        </w:rPr>
        <w:t xml:space="preserve">   y + 2(x – 1) = 4 – 11</w:t>
      </w:r>
    </w:p>
    <w:p w:rsidR="00DE544B" w:rsidRPr="00D93A49" w:rsidRDefault="00DE544B" w:rsidP="00DE544B">
      <w:pPr>
        <w:pStyle w:val="ListParagraph"/>
        <w:numPr>
          <w:ilvl w:val="0"/>
          <w:numId w:val="19"/>
        </w:numPr>
        <w:spacing w:after="0" w:line="360" w:lineRule="auto"/>
        <w:ind w:right="1296"/>
        <w:rPr>
          <w:rFonts w:ascii="Times New Roman" w:hAnsi="Times New Roman" w:cs="Times New Roman"/>
          <w:lang w:val="es-MX"/>
        </w:rPr>
      </w:pPr>
      <w:r w:rsidRPr="00D93A49">
        <w:rPr>
          <w:rFonts w:ascii="Times New Roman" w:hAnsi="Times New Roman" w:cs="Times New Roman"/>
          <w:lang w:val="es-MX"/>
        </w:rPr>
        <w:t xml:space="preserve">    3x + 6 = y</w:t>
      </w:r>
    </w:p>
    <w:p w:rsidR="00DE544B" w:rsidRPr="00D93A49" w:rsidRDefault="00DE544B" w:rsidP="00DE544B">
      <w:pPr>
        <w:pStyle w:val="ListParagraph"/>
        <w:numPr>
          <w:ilvl w:val="0"/>
          <w:numId w:val="19"/>
        </w:numPr>
        <w:spacing w:after="0" w:line="360" w:lineRule="auto"/>
        <w:ind w:right="1296"/>
        <w:rPr>
          <w:rFonts w:ascii="Times New Roman" w:hAnsi="Times New Roman" w:cs="Times New Roman"/>
          <w:lang w:val="es-MX"/>
        </w:rPr>
      </w:pPr>
      <w:r w:rsidRPr="00D93A49">
        <w:rPr>
          <w:rFonts w:ascii="Times New Roman" w:hAnsi="Times New Roman" w:cs="Times New Roman"/>
          <w:lang w:val="es-MX"/>
        </w:rPr>
        <w:t xml:space="preserve">   1 – (x – y) = 4 + 3(1 – (x – 5))</w:t>
      </w:r>
    </w:p>
    <w:p w:rsidR="00DE544B" w:rsidRPr="00D93A49" w:rsidRDefault="00DE544B" w:rsidP="00DE544B">
      <w:pPr>
        <w:pStyle w:val="ListParagraph"/>
        <w:numPr>
          <w:ilvl w:val="0"/>
          <w:numId w:val="14"/>
        </w:numPr>
        <w:spacing w:after="0" w:line="360" w:lineRule="auto"/>
        <w:ind w:right="1296"/>
        <w:rPr>
          <w:rFonts w:ascii="Times New Roman" w:hAnsi="Times New Roman" w:cs="Times New Roman"/>
          <w:lang w:val="es-MX"/>
        </w:rPr>
      </w:pPr>
      <w:r w:rsidRPr="00D93A49">
        <w:rPr>
          <w:rFonts w:ascii="Times New Roman" w:hAnsi="Times New Roman" w:cs="Times New Roman"/>
          <w:lang w:val="es-MX"/>
        </w:rPr>
        <w:t xml:space="preserve">  Find the </w:t>
      </w:r>
      <w:r w:rsidRPr="00D93A49">
        <w:rPr>
          <w:rFonts w:ascii="Times New Roman" w:hAnsi="Times New Roman" w:cs="Times New Roman"/>
          <w:i/>
          <w:lang w:val="es-MX"/>
        </w:rPr>
        <w:t>x</w:t>
      </w:r>
      <w:r w:rsidRPr="00D93A49">
        <w:rPr>
          <w:rFonts w:ascii="Times New Roman" w:hAnsi="Times New Roman" w:cs="Times New Roman"/>
          <w:lang w:val="es-MX"/>
        </w:rPr>
        <w:t xml:space="preserve"> and </w:t>
      </w:r>
      <w:r w:rsidRPr="00D93A49">
        <w:rPr>
          <w:rFonts w:ascii="Times New Roman" w:hAnsi="Times New Roman" w:cs="Times New Roman"/>
          <w:i/>
          <w:lang w:val="es-MX"/>
        </w:rPr>
        <w:t>y</w:t>
      </w:r>
      <w:r w:rsidRPr="00D93A49">
        <w:rPr>
          <w:rFonts w:ascii="Times New Roman" w:hAnsi="Times New Roman" w:cs="Times New Roman"/>
          <w:lang w:val="es-MX"/>
        </w:rPr>
        <w:t xml:space="preserve"> intercepts of each of the following straight lines:</w:t>
      </w:r>
    </w:p>
    <w:p w:rsidR="00DE544B" w:rsidRPr="00D93A49" w:rsidRDefault="00DE544B" w:rsidP="00DE544B">
      <w:pPr>
        <w:pStyle w:val="ListParagraph"/>
        <w:numPr>
          <w:ilvl w:val="0"/>
          <w:numId w:val="20"/>
        </w:numPr>
        <w:spacing w:after="0" w:line="360" w:lineRule="auto"/>
        <w:ind w:right="1296"/>
        <w:rPr>
          <w:rFonts w:ascii="Times New Roman" w:hAnsi="Times New Roman" w:cs="Times New Roman"/>
          <w:lang w:val="es-MX"/>
        </w:rPr>
      </w:pPr>
      <w:r w:rsidRPr="00D93A49">
        <w:rPr>
          <w:rFonts w:ascii="Times New Roman" w:hAnsi="Times New Roman" w:cs="Times New Roman"/>
          <w:lang w:val="es-MX"/>
        </w:rPr>
        <w:t xml:space="preserve">   x + 5y = 19</w:t>
      </w:r>
    </w:p>
    <w:p w:rsidR="00DE544B" w:rsidRPr="00D93A49" w:rsidRDefault="00DE544B" w:rsidP="00DE544B">
      <w:pPr>
        <w:pStyle w:val="ListParagraph"/>
        <w:numPr>
          <w:ilvl w:val="0"/>
          <w:numId w:val="20"/>
        </w:numPr>
        <w:spacing w:after="0" w:line="360" w:lineRule="auto"/>
        <w:ind w:right="1296"/>
        <w:rPr>
          <w:rFonts w:ascii="Times New Roman" w:hAnsi="Times New Roman" w:cs="Times New Roman"/>
          <w:lang w:val="es-MX"/>
        </w:rPr>
      </w:pPr>
      <w:r w:rsidRPr="00D93A49">
        <w:rPr>
          <w:rFonts w:ascii="Times New Roman" w:hAnsi="Times New Roman" w:cs="Times New Roman"/>
          <w:lang w:val="es-MX"/>
        </w:rPr>
        <w:t xml:space="preserve">   y – x = 8</w:t>
      </w:r>
    </w:p>
    <w:p w:rsidR="00DE544B" w:rsidRPr="00D93A49" w:rsidRDefault="00DE544B" w:rsidP="00DE544B">
      <w:pPr>
        <w:pStyle w:val="ListParagraph"/>
        <w:numPr>
          <w:ilvl w:val="0"/>
          <w:numId w:val="20"/>
        </w:numPr>
        <w:spacing w:after="0" w:line="360" w:lineRule="auto"/>
        <w:ind w:right="1296"/>
        <w:rPr>
          <w:rFonts w:ascii="Times New Roman" w:hAnsi="Times New Roman" w:cs="Times New Roman"/>
          <w:lang w:val="es-MX"/>
        </w:rPr>
      </w:pPr>
      <w:r w:rsidRPr="00D93A49">
        <w:rPr>
          <w:rFonts w:ascii="Times New Roman" w:hAnsi="Times New Roman" w:cs="Times New Roman"/>
          <w:lang w:val="es-MX"/>
        </w:rPr>
        <w:t xml:space="preserve">  y = 7x + 9</w:t>
      </w:r>
    </w:p>
    <w:p w:rsidR="00DE544B" w:rsidRDefault="00DE544B" w:rsidP="00DE544B">
      <w:pPr>
        <w:pStyle w:val="ListParagraph"/>
        <w:numPr>
          <w:ilvl w:val="0"/>
          <w:numId w:val="20"/>
        </w:numPr>
        <w:spacing w:after="0" w:line="360" w:lineRule="auto"/>
        <w:ind w:right="1296"/>
        <w:rPr>
          <w:rFonts w:ascii="Times New Roman" w:hAnsi="Times New Roman" w:cs="Times New Roman"/>
          <w:lang w:val="es-MX"/>
        </w:rPr>
      </w:pPr>
      <w:r w:rsidRPr="00D93A49">
        <w:rPr>
          <w:rFonts w:ascii="Times New Roman" w:hAnsi="Times New Roman" w:cs="Times New Roman"/>
          <w:lang w:val="es-MX"/>
        </w:rPr>
        <w:t xml:space="preserve">  y = 3(x – 1) + 7</w:t>
      </w:r>
    </w:p>
    <w:p w:rsidR="00860AD5" w:rsidRDefault="00287C6E" w:rsidP="00860AD5">
      <w:pPr>
        <w:spacing w:after="0" w:line="360" w:lineRule="auto"/>
        <w:ind w:right="1296"/>
        <w:rPr>
          <w:rFonts w:ascii="Times New Roman" w:hAnsi="Times New Roman" w:cs="Times New Roman"/>
          <w:i/>
          <w:color w:val="0000FF"/>
          <w:lang w:val="es-MX"/>
        </w:rPr>
      </w:pPr>
      <w:r>
        <w:rPr>
          <w:noProof/>
        </w:rPr>
        <w:drawing>
          <wp:inline distT="0" distB="0" distL="0" distR="0" wp14:anchorId="7550ED38" wp14:editId="2B3A5561">
            <wp:extent cx="6885816" cy="3724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92145" cy="3727698"/>
                    </a:xfrm>
                    <a:prstGeom prst="rect">
                      <a:avLst/>
                    </a:prstGeom>
                  </pic:spPr>
                </pic:pic>
              </a:graphicData>
            </a:graphic>
          </wp:inline>
        </w:drawing>
      </w:r>
      <w:r w:rsidR="00860AD5" w:rsidRPr="00860AD5">
        <w:rPr>
          <w:rFonts w:ascii="Times New Roman" w:hAnsi="Times New Roman" w:cs="Times New Roman"/>
          <w:i/>
          <w:color w:val="0000FF"/>
          <w:lang w:val="es-MX"/>
        </w:rPr>
        <w:t xml:space="preserve"> </w:t>
      </w:r>
    </w:p>
    <w:p w:rsidR="00860AD5" w:rsidRDefault="00860AD5" w:rsidP="00860AD5">
      <w:pPr>
        <w:spacing w:after="0" w:line="360" w:lineRule="auto"/>
        <w:ind w:right="1296"/>
        <w:rPr>
          <w:rFonts w:ascii="Times New Roman" w:hAnsi="Times New Roman" w:cs="Times New Roman"/>
          <w:i/>
          <w:color w:val="0000FF"/>
          <w:lang w:val="es-MX"/>
        </w:rPr>
      </w:pPr>
      <w:r>
        <w:rPr>
          <w:noProof/>
        </w:rPr>
        <w:lastRenderedPageBreak/>
        <w:drawing>
          <wp:inline distT="0" distB="0" distL="0" distR="0" wp14:anchorId="7D456F59" wp14:editId="52F5459C">
            <wp:extent cx="3553995" cy="19812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445"/>
                    <a:stretch/>
                  </pic:blipFill>
                  <pic:spPr bwMode="auto">
                    <a:xfrm>
                      <a:off x="0" y="0"/>
                      <a:ext cx="3570532" cy="1990419"/>
                    </a:xfrm>
                    <a:prstGeom prst="rect">
                      <a:avLst/>
                    </a:prstGeom>
                    <a:ln>
                      <a:noFill/>
                    </a:ln>
                    <a:extLst>
                      <a:ext uri="{53640926-AAD7-44D8-BBD7-CCE9431645EC}">
                        <a14:shadowObscured xmlns:a14="http://schemas.microsoft.com/office/drawing/2010/main"/>
                      </a:ext>
                    </a:extLst>
                  </pic:spPr>
                </pic:pic>
              </a:graphicData>
            </a:graphic>
          </wp:inline>
        </w:drawing>
      </w:r>
      <w:r w:rsidRPr="00860AD5">
        <w:rPr>
          <w:noProof/>
        </w:rPr>
        <w:t xml:space="preserve"> </w:t>
      </w:r>
      <w:r>
        <w:rPr>
          <w:noProof/>
        </w:rPr>
        <w:drawing>
          <wp:inline distT="0" distB="0" distL="0" distR="0" wp14:anchorId="35429E3F" wp14:editId="4DAB3382">
            <wp:extent cx="3531695" cy="2371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5244" cy="2374109"/>
                    </a:xfrm>
                    <a:prstGeom prst="rect">
                      <a:avLst/>
                    </a:prstGeom>
                  </pic:spPr>
                </pic:pic>
              </a:graphicData>
            </a:graphic>
          </wp:inline>
        </w:drawing>
      </w:r>
    </w:p>
    <w:p w:rsidR="009B69FA" w:rsidRDefault="009B69FA" w:rsidP="00860AD5">
      <w:pPr>
        <w:spacing w:after="0" w:line="360" w:lineRule="auto"/>
        <w:ind w:right="1296"/>
        <w:rPr>
          <w:noProof/>
        </w:rPr>
      </w:pPr>
      <w:r>
        <w:rPr>
          <w:noProof/>
        </w:rPr>
        <w:t xml:space="preserve"> </w:t>
      </w:r>
    </w:p>
    <w:p w:rsidR="009B69FA" w:rsidRDefault="009B69FA" w:rsidP="00860AD5">
      <w:pPr>
        <w:spacing w:after="0" w:line="360" w:lineRule="auto"/>
        <w:ind w:right="1296"/>
        <w:rPr>
          <w:noProof/>
        </w:rPr>
      </w:pPr>
    </w:p>
    <w:p w:rsidR="009B69FA" w:rsidRDefault="005A67FB" w:rsidP="005A67FB">
      <w:pPr>
        <w:spacing w:after="0" w:line="240" w:lineRule="auto"/>
        <w:rPr>
          <w:noProof/>
        </w:rPr>
      </w:pPr>
      <w:r>
        <w:rPr>
          <w:noProof/>
        </w:rPr>
        <w:lastRenderedPageBreak/>
        <w:drawing>
          <wp:inline distT="0" distB="0" distL="0" distR="0" wp14:anchorId="082F0D60" wp14:editId="25313B1D">
            <wp:extent cx="6619875" cy="824385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30356" cy="8256904"/>
                    </a:xfrm>
                    <a:prstGeom prst="rect">
                      <a:avLst/>
                    </a:prstGeom>
                  </pic:spPr>
                </pic:pic>
              </a:graphicData>
            </a:graphic>
          </wp:inline>
        </w:drawing>
      </w:r>
      <w:r w:rsidR="009B69FA">
        <w:rPr>
          <w:noProof/>
        </w:rPr>
        <w:br w:type="page"/>
      </w:r>
    </w:p>
    <w:p w:rsidR="00860AD5" w:rsidRDefault="009B69FA" w:rsidP="009B69FA">
      <w:pPr>
        <w:spacing w:after="0" w:line="240" w:lineRule="auto"/>
        <w:ind w:right="1296"/>
        <w:rPr>
          <w:rFonts w:ascii="Times New Roman" w:hAnsi="Times New Roman" w:cs="Times New Roman"/>
          <w:i/>
          <w:color w:val="0000FF"/>
          <w:lang w:val="es-MX"/>
        </w:rPr>
      </w:pPr>
      <w:r>
        <w:rPr>
          <w:noProof/>
        </w:rPr>
        <w:lastRenderedPageBreak/>
        <w:drawing>
          <wp:inline distT="0" distB="0" distL="0" distR="0" wp14:anchorId="30CADCEB" wp14:editId="7189FF4E">
            <wp:extent cx="7223760" cy="3933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1426"/>
                    <a:stretch/>
                  </pic:blipFill>
                  <pic:spPr bwMode="auto">
                    <a:xfrm>
                      <a:off x="0" y="0"/>
                      <a:ext cx="7223760" cy="3933825"/>
                    </a:xfrm>
                    <a:prstGeom prst="rect">
                      <a:avLst/>
                    </a:prstGeom>
                    <a:ln>
                      <a:noFill/>
                    </a:ln>
                    <a:extLst>
                      <a:ext uri="{53640926-AAD7-44D8-BBD7-CCE9431645EC}">
                        <a14:shadowObscured xmlns:a14="http://schemas.microsoft.com/office/drawing/2010/main"/>
                      </a:ext>
                    </a:extLst>
                  </pic:spPr>
                </pic:pic>
              </a:graphicData>
            </a:graphic>
          </wp:inline>
        </w:drawing>
      </w:r>
    </w:p>
    <w:p w:rsidR="009B69FA" w:rsidRDefault="009B69FA" w:rsidP="00860AD5">
      <w:pPr>
        <w:spacing w:after="0" w:line="360" w:lineRule="auto"/>
        <w:ind w:right="1296"/>
        <w:rPr>
          <w:rFonts w:ascii="Times New Roman" w:hAnsi="Times New Roman" w:cs="Times New Roman"/>
          <w:i/>
          <w:color w:val="0000FF"/>
          <w:lang w:val="es-MX"/>
        </w:rPr>
      </w:pPr>
      <w:r>
        <w:rPr>
          <w:noProof/>
        </w:rPr>
        <w:drawing>
          <wp:inline distT="0" distB="0" distL="0" distR="0" wp14:anchorId="468C5ACF" wp14:editId="11847F82">
            <wp:extent cx="7223760" cy="37249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12" b="1"/>
                    <a:stretch/>
                  </pic:blipFill>
                  <pic:spPr bwMode="auto">
                    <a:xfrm>
                      <a:off x="0" y="0"/>
                      <a:ext cx="7223760" cy="3724910"/>
                    </a:xfrm>
                    <a:prstGeom prst="rect">
                      <a:avLst/>
                    </a:prstGeom>
                    <a:ln>
                      <a:noFill/>
                    </a:ln>
                    <a:extLst>
                      <a:ext uri="{53640926-AAD7-44D8-BBD7-CCE9431645EC}">
                        <a14:shadowObscured xmlns:a14="http://schemas.microsoft.com/office/drawing/2010/main"/>
                      </a:ext>
                    </a:extLst>
                  </pic:spPr>
                </pic:pic>
              </a:graphicData>
            </a:graphic>
          </wp:inline>
        </w:drawing>
      </w:r>
    </w:p>
    <w:p w:rsidR="00DE544B" w:rsidRDefault="00DE544B" w:rsidP="00DE544B">
      <w:pPr>
        <w:spacing w:after="0" w:line="360" w:lineRule="auto"/>
        <w:ind w:right="1296"/>
        <w:rPr>
          <w:rFonts w:ascii="Times New Roman" w:hAnsi="Times New Roman" w:cs="Times New Roman"/>
          <w:lang w:val="es-MX"/>
        </w:rPr>
      </w:pPr>
    </w:p>
    <w:p w:rsidR="009B69FA" w:rsidRPr="00DE544B" w:rsidRDefault="009B69FA" w:rsidP="00DE544B">
      <w:pPr>
        <w:spacing w:after="0" w:line="360" w:lineRule="auto"/>
        <w:ind w:right="1296"/>
        <w:rPr>
          <w:rFonts w:ascii="Times New Roman" w:hAnsi="Times New Roman" w:cs="Times New Roman"/>
          <w:lang w:val="es-MX"/>
        </w:rPr>
      </w:pPr>
    </w:p>
    <w:p w:rsidR="00DE544B" w:rsidRPr="00D93A49" w:rsidRDefault="00DE544B" w:rsidP="00DE544B">
      <w:pPr>
        <w:pStyle w:val="ListParagraph"/>
        <w:spacing w:after="0" w:line="240" w:lineRule="auto"/>
        <w:ind w:left="0"/>
        <w:jc w:val="center"/>
        <w:rPr>
          <w:rFonts w:ascii="Times New Roman" w:hAnsi="Times New Roman" w:cs="Times New Roman"/>
          <w:color w:val="0000FF"/>
          <w:lang w:val="es-MX"/>
        </w:rPr>
      </w:pPr>
    </w:p>
    <w:p w:rsidR="00DE544B" w:rsidRPr="00960531" w:rsidRDefault="00DE544B" w:rsidP="00DE544B">
      <w:pPr>
        <w:pStyle w:val="ListParagraph"/>
        <w:spacing w:after="0" w:line="240" w:lineRule="auto"/>
        <w:ind w:left="1440" w:right="1440"/>
        <w:rPr>
          <w:rStyle w:val="apple-converted-space"/>
          <w:rFonts w:ascii="Times New Roman" w:hAnsi="Times New Roman" w:cs="Times New Roman"/>
          <w:i/>
          <w:color w:val="C00000"/>
        </w:rPr>
      </w:pPr>
      <w:r w:rsidRPr="00960531">
        <w:rPr>
          <w:rFonts w:ascii="Times New Roman" w:hAnsi="Times New Roman" w:cs="Times New Roman"/>
          <w:i/>
          <w:color w:val="C00000"/>
        </w:rPr>
        <w:lastRenderedPageBreak/>
        <w:t>Everything you've learned in school as 'obvious' becomes less and less obvious as you begin to study the universe. For example, there are no solids in the universe. There's not even a suggestion of a solid. There are no absolute continuums. There are no surfaces. There are no straight lines.</w:t>
      </w:r>
      <w:r w:rsidRPr="00960531">
        <w:rPr>
          <w:rStyle w:val="apple-converted-space"/>
          <w:rFonts w:ascii="Times New Roman" w:hAnsi="Times New Roman" w:cs="Times New Roman"/>
          <w:i/>
          <w:color w:val="C00000"/>
        </w:rPr>
        <w:t> </w:t>
      </w:r>
    </w:p>
    <w:p w:rsidR="00DE544B" w:rsidRPr="00960531" w:rsidRDefault="00DE544B" w:rsidP="00DE544B">
      <w:pPr>
        <w:pStyle w:val="ListParagraph"/>
        <w:spacing w:after="0" w:line="240" w:lineRule="auto"/>
        <w:ind w:left="360" w:right="1296"/>
        <w:jc w:val="center"/>
        <w:rPr>
          <w:rFonts w:ascii="Times New Roman" w:hAnsi="Times New Roman" w:cs="Times New Roman"/>
          <w:color w:val="C00000"/>
          <w:lang w:val="es-MX"/>
        </w:rPr>
      </w:pPr>
      <w:r w:rsidRPr="00960531">
        <w:rPr>
          <w:rFonts w:ascii="Times New Roman" w:hAnsi="Times New Roman" w:cs="Times New Roman"/>
          <w:color w:val="C00000"/>
        </w:rPr>
        <w:t xml:space="preserve">- </w:t>
      </w:r>
      <w:hyperlink r:id="rId15" w:history="1">
        <w:r w:rsidRPr="00960531">
          <w:rPr>
            <w:rStyle w:val="Hyperlink"/>
            <w:rFonts w:ascii="Times New Roman" w:hAnsi="Times New Roman" w:cs="Times New Roman"/>
            <w:color w:val="C00000"/>
          </w:rPr>
          <w:t>Buckminster Fuller</w:t>
        </w:r>
      </w:hyperlink>
      <w:r w:rsidRPr="00960531">
        <w:rPr>
          <w:rFonts w:ascii="Times New Roman" w:hAnsi="Times New Roman" w:cs="Times New Roman"/>
          <w:color w:val="C00000"/>
        </w:rPr>
        <w:t xml:space="preserve"> (1895-1983)</w:t>
      </w:r>
    </w:p>
    <w:p w:rsidR="00DE544B" w:rsidRPr="00D93A49" w:rsidRDefault="00DE544B" w:rsidP="00DE544B">
      <w:pPr>
        <w:pStyle w:val="ListParagraph"/>
        <w:spacing w:after="0" w:line="360" w:lineRule="auto"/>
        <w:ind w:left="360" w:right="1296"/>
        <w:rPr>
          <w:rFonts w:ascii="Times New Roman" w:hAnsi="Times New Roman" w:cs="Times New Roman"/>
          <w:color w:val="0000FF"/>
          <w:lang w:val="es-MX"/>
        </w:rPr>
      </w:pPr>
    </w:p>
    <w:p w:rsidR="00DE544B" w:rsidRPr="00D93A49" w:rsidRDefault="00DE544B" w:rsidP="00860AD5">
      <w:pPr>
        <w:pStyle w:val="ListParagraph"/>
        <w:spacing w:after="0" w:line="240" w:lineRule="auto"/>
        <w:ind w:left="0"/>
        <w:jc w:val="center"/>
        <w:rPr>
          <w:rFonts w:ascii="Times New Roman" w:hAnsi="Times New Roman" w:cs="Times New Roman"/>
          <w:color w:val="C00000"/>
          <w:lang w:val="es-MX"/>
        </w:rPr>
      </w:pPr>
      <w:r>
        <w:rPr>
          <w:noProof/>
        </w:rPr>
        <w:drawing>
          <wp:inline distT="0" distB="0" distL="0" distR="0" wp14:anchorId="3C788515" wp14:editId="7696387D">
            <wp:extent cx="3524250" cy="2643324"/>
            <wp:effectExtent l="0" t="0" r="0" b="5080"/>
            <wp:docPr id="3" name="Picture 3" descr="Résultats de recherche d'images pour « straight lines parallel lines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straight lines parallel lines book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8192" cy="2728785"/>
                    </a:xfrm>
                    <a:prstGeom prst="rect">
                      <a:avLst/>
                    </a:prstGeom>
                    <a:noFill/>
                    <a:ln>
                      <a:noFill/>
                    </a:ln>
                  </pic:spPr>
                </pic:pic>
              </a:graphicData>
            </a:graphic>
          </wp:inline>
        </w:drawing>
      </w:r>
    </w:p>
    <w:p w:rsidR="00705019" w:rsidRPr="0023676A" w:rsidRDefault="00DE544B" w:rsidP="00705019">
      <w:pPr>
        <w:pStyle w:val="ListParagraph"/>
        <w:shd w:val="clear" w:color="auto" w:fill="FFFFFF"/>
        <w:spacing w:after="0" w:line="240" w:lineRule="auto"/>
        <w:jc w:val="center"/>
        <w:rPr>
          <w:rFonts w:asciiTheme="majorBidi" w:eastAsia="Times New Roman" w:hAnsiTheme="majorBidi" w:cstheme="majorBidi"/>
        </w:rPr>
      </w:pPr>
      <w:r>
        <w:rPr>
          <w:rFonts w:ascii="Times New Roman" w:eastAsia="Calibri" w:hAnsi="Times New Roman" w:cs="Times New Roman"/>
        </w:rPr>
        <w:t xml:space="preserve"> </w:t>
      </w:r>
    </w:p>
    <w:sectPr w:rsidR="00705019" w:rsidRPr="0023676A" w:rsidSect="008711EC">
      <w:headerReference w:type="even" r:id="rId17"/>
      <w:headerReference w:type="default" r:id="rId18"/>
      <w:footerReference w:type="even" r:id="rId19"/>
      <w:footerReference w:type="default" r:id="rId20"/>
      <w:headerReference w:type="first" r:id="rId21"/>
      <w:footerReference w:type="first" r:id="rId22"/>
      <w:pgSz w:w="12240" w:h="15840"/>
      <w:pgMar w:top="432" w:right="288"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0CB" w:rsidRDefault="003210CB" w:rsidP="009824F7">
      <w:pPr>
        <w:spacing w:after="0" w:line="240" w:lineRule="auto"/>
      </w:pPr>
      <w:r>
        <w:separator/>
      </w:r>
    </w:p>
  </w:endnote>
  <w:endnote w:type="continuationSeparator" w:id="0">
    <w:p w:rsidR="003210CB" w:rsidRDefault="003210CB" w:rsidP="00982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C31FE3EC-7BA0-4D82-9536-D056FA75F25C}"/>
    <w:embedBold r:id="rId2" w:fontKey="{CE04EC74-3D3D-4476-A829-7BA2BA098F13}"/>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BC78B1E-CAE3-4348-A973-4EF1CF5D8E59}"/>
  </w:font>
  <w:font w:name="Algerian">
    <w:altName w:val="Algerian"/>
    <w:panose1 w:val="04020705040A02060702"/>
    <w:charset w:val="00"/>
    <w:family w:val="decorative"/>
    <w:pitch w:val="variable"/>
    <w:sig w:usb0="00000003" w:usb1="00000000" w:usb2="00000000" w:usb3="00000000" w:csb0="00000001" w:csb1="00000000"/>
    <w:embedRegular r:id="rId4" w:fontKey="{43E4690C-5FEE-44F6-9F49-5DD22DD562F6}"/>
    <w:embedBold r:id="rId5" w:fontKey="{D1130441-4DB5-4A93-BB50-4EA3B61C8A93}"/>
  </w:font>
  <w:font w:name="Cambria">
    <w:panose1 w:val="02040503050406030204"/>
    <w:charset w:val="00"/>
    <w:family w:val="roman"/>
    <w:pitch w:val="variable"/>
    <w:sig w:usb0="A00002EF" w:usb1="4000004B" w:usb2="00000000" w:usb3="00000000" w:csb0="0000019F" w:csb1="00000000"/>
    <w:embedRegular r:id="rId6" w:fontKey="{4800DD5D-EDE1-4554-A69F-FCC6452AB0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4F7" w:rsidRDefault="009824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4F7" w:rsidRDefault="009824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4F7" w:rsidRDefault="00982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0CB" w:rsidRDefault="003210CB" w:rsidP="009824F7">
      <w:pPr>
        <w:spacing w:after="0" w:line="240" w:lineRule="auto"/>
      </w:pPr>
      <w:r>
        <w:separator/>
      </w:r>
    </w:p>
  </w:footnote>
  <w:footnote w:type="continuationSeparator" w:id="0">
    <w:p w:rsidR="003210CB" w:rsidRDefault="003210CB" w:rsidP="00982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4F7" w:rsidRDefault="009824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81352"/>
      <w:docPartObj>
        <w:docPartGallery w:val="Page Numbers (Top of Page)"/>
        <w:docPartUnique/>
      </w:docPartObj>
    </w:sdtPr>
    <w:sdtEndPr/>
    <w:sdtContent>
      <w:p w:rsidR="009824F7" w:rsidRDefault="009824F7">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063708">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63708">
          <w:rPr>
            <w:b/>
            <w:bCs/>
            <w:noProof/>
          </w:rPr>
          <w:t>7</w:t>
        </w:r>
        <w:r>
          <w:rPr>
            <w:b/>
            <w:bCs/>
            <w:sz w:val="24"/>
            <w:szCs w:val="24"/>
          </w:rPr>
          <w:fldChar w:fldCharType="end"/>
        </w:r>
      </w:p>
    </w:sdtContent>
  </w:sdt>
  <w:p w:rsidR="009824F7" w:rsidRDefault="009824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4F7" w:rsidRDefault="00982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628A5"/>
    <w:multiLevelType w:val="hybridMultilevel"/>
    <w:tmpl w:val="C88088CC"/>
    <w:lvl w:ilvl="0" w:tplc="31B414FE">
      <w:start w:val="1"/>
      <w:numFmt w:val="decimal"/>
      <w:lvlText w:val="%1."/>
      <w:lvlJc w:val="left"/>
      <w:pPr>
        <w:ind w:left="720" w:hanging="360"/>
      </w:pPr>
      <w:rPr>
        <w:rFonts w:hint="default"/>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557A3"/>
    <w:multiLevelType w:val="hybridMultilevel"/>
    <w:tmpl w:val="49FEF494"/>
    <w:lvl w:ilvl="0" w:tplc="9230E8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A77C6"/>
    <w:multiLevelType w:val="hybridMultilevel"/>
    <w:tmpl w:val="90ACC2F2"/>
    <w:lvl w:ilvl="0" w:tplc="5210B55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16F20376"/>
    <w:multiLevelType w:val="hybridMultilevel"/>
    <w:tmpl w:val="33A22394"/>
    <w:lvl w:ilvl="0" w:tplc="A386C056">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4" w15:restartNumberingAfterBreak="0">
    <w:nsid w:val="23094815"/>
    <w:multiLevelType w:val="hybridMultilevel"/>
    <w:tmpl w:val="4978F5E2"/>
    <w:lvl w:ilvl="0" w:tplc="67128E7A">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66EE8"/>
    <w:multiLevelType w:val="hybridMultilevel"/>
    <w:tmpl w:val="47B8C79A"/>
    <w:lvl w:ilvl="0" w:tplc="27D21530">
      <w:start w:val="1"/>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9B6AC4"/>
    <w:multiLevelType w:val="hybridMultilevel"/>
    <w:tmpl w:val="4F6EB2E0"/>
    <w:lvl w:ilvl="0" w:tplc="23305E5C">
      <w:start w:val="2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B3064D6"/>
    <w:multiLevelType w:val="hybridMultilevel"/>
    <w:tmpl w:val="501A4940"/>
    <w:lvl w:ilvl="0" w:tplc="500EAE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3BA0535"/>
    <w:multiLevelType w:val="hybridMultilevel"/>
    <w:tmpl w:val="0270E6D4"/>
    <w:lvl w:ilvl="0" w:tplc="5836783C">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00E72"/>
    <w:multiLevelType w:val="hybridMultilevel"/>
    <w:tmpl w:val="EFB2337C"/>
    <w:lvl w:ilvl="0" w:tplc="87C883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4D35985"/>
    <w:multiLevelType w:val="hybridMultilevel"/>
    <w:tmpl w:val="33A22394"/>
    <w:lvl w:ilvl="0" w:tplc="A386C056">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1" w15:restartNumberingAfterBreak="0">
    <w:nsid w:val="556F55ED"/>
    <w:multiLevelType w:val="hybridMultilevel"/>
    <w:tmpl w:val="D3867B8C"/>
    <w:lvl w:ilvl="0" w:tplc="0409000F">
      <w:start w:val="12"/>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584B04CA"/>
    <w:multiLevelType w:val="hybridMultilevel"/>
    <w:tmpl w:val="9C76C6F6"/>
    <w:lvl w:ilvl="0" w:tplc="A95CD5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9403370"/>
    <w:multiLevelType w:val="hybridMultilevel"/>
    <w:tmpl w:val="8EAAA0BC"/>
    <w:lvl w:ilvl="0" w:tplc="5C1AB5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ACD3E4C"/>
    <w:multiLevelType w:val="hybridMultilevel"/>
    <w:tmpl w:val="12D60A58"/>
    <w:lvl w:ilvl="0" w:tplc="5600984C">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5D51E6"/>
    <w:multiLevelType w:val="hybridMultilevel"/>
    <w:tmpl w:val="360E2ED4"/>
    <w:lvl w:ilvl="0" w:tplc="5BECECD4">
      <w:start w:val="8"/>
      <w:numFmt w:val="bullet"/>
      <w:lvlText w:val="-"/>
      <w:lvlJc w:val="left"/>
      <w:pPr>
        <w:ind w:left="1656" w:hanging="360"/>
      </w:pPr>
      <w:rPr>
        <w:rFonts w:ascii="Times New Roman" w:eastAsiaTheme="minorEastAsia" w:hAnsi="Times New Roman" w:cs="Times New Roman"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6" w15:restartNumberingAfterBreak="0">
    <w:nsid w:val="6DBD397B"/>
    <w:multiLevelType w:val="hybridMultilevel"/>
    <w:tmpl w:val="36863ECC"/>
    <w:lvl w:ilvl="0" w:tplc="BB8C73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36E20E2"/>
    <w:multiLevelType w:val="hybridMultilevel"/>
    <w:tmpl w:val="71343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E4039AD"/>
    <w:multiLevelType w:val="hybridMultilevel"/>
    <w:tmpl w:val="CBCE3972"/>
    <w:lvl w:ilvl="0" w:tplc="78AE3CD2">
      <w:start w:val="1"/>
      <w:numFmt w:val="decimal"/>
      <w:lvlText w:val="%1."/>
      <w:lvlJc w:val="left"/>
      <w:pPr>
        <w:ind w:left="360"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num w:numId="1">
    <w:abstractNumId w:val="8"/>
  </w:num>
  <w:num w:numId="2">
    <w:abstractNumId w:val="4"/>
  </w:num>
  <w:num w:numId="3">
    <w:abstractNumId w:val="5"/>
  </w:num>
  <w:num w:numId="4">
    <w:abstractNumId w:val="15"/>
  </w:num>
  <w:num w:numId="5">
    <w:abstractNumId w:val="14"/>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8"/>
  </w:num>
  <w:num w:numId="11">
    <w:abstractNumId w:val="11"/>
  </w:num>
  <w:num w:numId="12">
    <w:abstractNumId w:val="6"/>
  </w:num>
  <w:num w:numId="13">
    <w:abstractNumId w:val="10"/>
  </w:num>
  <w:num w:numId="14">
    <w:abstractNumId w:val="0"/>
  </w:num>
  <w:num w:numId="15">
    <w:abstractNumId w:val="7"/>
  </w:num>
  <w:num w:numId="16">
    <w:abstractNumId w:val="16"/>
  </w:num>
  <w:num w:numId="17">
    <w:abstractNumId w:val="1"/>
  </w:num>
  <w:num w:numId="18">
    <w:abstractNumId w:val="12"/>
  </w:num>
  <w:num w:numId="19">
    <w:abstractNumId w:val="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Q0NbW0NDI1MjI2MLVQ0lEKTi0uzszPAykwNK4FAHiDyWstAAAA"/>
  </w:docVars>
  <w:rsids>
    <w:rsidRoot w:val="00723F78"/>
    <w:rsid w:val="00013F80"/>
    <w:rsid w:val="00031041"/>
    <w:rsid w:val="00032B3F"/>
    <w:rsid w:val="00037C21"/>
    <w:rsid w:val="00042EA3"/>
    <w:rsid w:val="00043DB8"/>
    <w:rsid w:val="0005333A"/>
    <w:rsid w:val="00063708"/>
    <w:rsid w:val="00085A6A"/>
    <w:rsid w:val="000F4616"/>
    <w:rsid w:val="00141047"/>
    <w:rsid w:val="001977E4"/>
    <w:rsid w:val="001C42C7"/>
    <w:rsid w:val="001F11AD"/>
    <w:rsid w:val="00207D25"/>
    <w:rsid w:val="00226DC4"/>
    <w:rsid w:val="0023676A"/>
    <w:rsid w:val="00254F53"/>
    <w:rsid w:val="00275B84"/>
    <w:rsid w:val="00287A97"/>
    <w:rsid w:val="00287C6E"/>
    <w:rsid w:val="002A66AF"/>
    <w:rsid w:val="003127EB"/>
    <w:rsid w:val="003210CB"/>
    <w:rsid w:val="00356F3A"/>
    <w:rsid w:val="003859A1"/>
    <w:rsid w:val="003A697C"/>
    <w:rsid w:val="003A6ACE"/>
    <w:rsid w:val="003B79B4"/>
    <w:rsid w:val="003E1CB5"/>
    <w:rsid w:val="003F42BE"/>
    <w:rsid w:val="00413EE0"/>
    <w:rsid w:val="00442CB3"/>
    <w:rsid w:val="0044412A"/>
    <w:rsid w:val="004967AA"/>
    <w:rsid w:val="004974DA"/>
    <w:rsid w:val="004C0825"/>
    <w:rsid w:val="004E0905"/>
    <w:rsid w:val="004E3EB0"/>
    <w:rsid w:val="004F227E"/>
    <w:rsid w:val="004F4E64"/>
    <w:rsid w:val="005347E4"/>
    <w:rsid w:val="005557F7"/>
    <w:rsid w:val="005661B0"/>
    <w:rsid w:val="00592BFE"/>
    <w:rsid w:val="005A67FB"/>
    <w:rsid w:val="00634A2B"/>
    <w:rsid w:val="00672568"/>
    <w:rsid w:val="00696925"/>
    <w:rsid w:val="006E08AD"/>
    <w:rsid w:val="00705019"/>
    <w:rsid w:val="00710482"/>
    <w:rsid w:val="00722459"/>
    <w:rsid w:val="00723F78"/>
    <w:rsid w:val="00726C99"/>
    <w:rsid w:val="00775116"/>
    <w:rsid w:val="007A45A6"/>
    <w:rsid w:val="007E296F"/>
    <w:rsid w:val="00824C11"/>
    <w:rsid w:val="00860AD5"/>
    <w:rsid w:val="00860F20"/>
    <w:rsid w:val="008711EC"/>
    <w:rsid w:val="00883D28"/>
    <w:rsid w:val="0088671B"/>
    <w:rsid w:val="00894C1E"/>
    <w:rsid w:val="008B672F"/>
    <w:rsid w:val="00931E8D"/>
    <w:rsid w:val="0093330B"/>
    <w:rsid w:val="009565EA"/>
    <w:rsid w:val="009817AF"/>
    <w:rsid w:val="009824F7"/>
    <w:rsid w:val="00990068"/>
    <w:rsid w:val="009A5572"/>
    <w:rsid w:val="009B69FA"/>
    <w:rsid w:val="009C7279"/>
    <w:rsid w:val="009D6A56"/>
    <w:rsid w:val="009E6F4A"/>
    <w:rsid w:val="00A0237B"/>
    <w:rsid w:val="00A860AD"/>
    <w:rsid w:val="00AB67BF"/>
    <w:rsid w:val="00AE1DCE"/>
    <w:rsid w:val="00B06CCB"/>
    <w:rsid w:val="00B405AB"/>
    <w:rsid w:val="00B40EB3"/>
    <w:rsid w:val="00C11202"/>
    <w:rsid w:val="00C24376"/>
    <w:rsid w:val="00C510D1"/>
    <w:rsid w:val="00C8471E"/>
    <w:rsid w:val="00CB071D"/>
    <w:rsid w:val="00D323B6"/>
    <w:rsid w:val="00D327D1"/>
    <w:rsid w:val="00D50A24"/>
    <w:rsid w:val="00D636AE"/>
    <w:rsid w:val="00D72913"/>
    <w:rsid w:val="00D74AC5"/>
    <w:rsid w:val="00D77943"/>
    <w:rsid w:val="00DD05F0"/>
    <w:rsid w:val="00DE544B"/>
    <w:rsid w:val="00DF12FA"/>
    <w:rsid w:val="00E02FCF"/>
    <w:rsid w:val="00E11800"/>
    <w:rsid w:val="00E17CAD"/>
    <w:rsid w:val="00E240DB"/>
    <w:rsid w:val="00E77F7C"/>
    <w:rsid w:val="00EA4A0F"/>
    <w:rsid w:val="00EB68D6"/>
    <w:rsid w:val="00ED58BD"/>
    <w:rsid w:val="00ED746F"/>
    <w:rsid w:val="00F52841"/>
    <w:rsid w:val="00F94A87"/>
    <w:rsid w:val="00FA2863"/>
    <w:rsid w:val="00FB5E21"/>
    <w:rsid w:val="00FD7B19"/>
    <w:rsid w:val="00FE18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8B040D-BC8C-4BE7-9045-0727E426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3F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23F78"/>
  </w:style>
  <w:style w:type="character" w:customStyle="1" w:styleId="grame">
    <w:name w:val="grame"/>
    <w:basedOn w:val="DefaultParagraphFont"/>
    <w:rsid w:val="00723F78"/>
  </w:style>
  <w:style w:type="character" w:customStyle="1" w:styleId="spelle">
    <w:name w:val="spelle"/>
    <w:basedOn w:val="DefaultParagraphFont"/>
    <w:rsid w:val="00723F78"/>
  </w:style>
  <w:style w:type="paragraph" w:styleId="BalloonText">
    <w:name w:val="Balloon Text"/>
    <w:basedOn w:val="Normal"/>
    <w:link w:val="BalloonTextChar"/>
    <w:uiPriority w:val="99"/>
    <w:semiHidden/>
    <w:unhideWhenUsed/>
    <w:rsid w:val="0072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F78"/>
    <w:rPr>
      <w:rFonts w:ascii="Tahoma" w:hAnsi="Tahoma" w:cs="Tahoma"/>
      <w:sz w:val="16"/>
      <w:szCs w:val="16"/>
    </w:rPr>
  </w:style>
  <w:style w:type="paragraph" w:styleId="ListParagraph">
    <w:name w:val="List Paragraph"/>
    <w:basedOn w:val="Normal"/>
    <w:uiPriority w:val="34"/>
    <w:qFormat/>
    <w:rsid w:val="001F11AD"/>
    <w:pPr>
      <w:ind w:left="720"/>
      <w:contextualSpacing/>
    </w:pPr>
  </w:style>
  <w:style w:type="character" w:styleId="Hyperlink">
    <w:name w:val="Hyperlink"/>
    <w:basedOn w:val="DefaultParagraphFont"/>
    <w:uiPriority w:val="99"/>
    <w:unhideWhenUsed/>
    <w:rsid w:val="009E6F4A"/>
    <w:rPr>
      <w:color w:val="0000FF" w:themeColor="hyperlink"/>
      <w:u w:val="single"/>
    </w:rPr>
  </w:style>
  <w:style w:type="paragraph" w:styleId="PlainText">
    <w:name w:val="Plain Text"/>
    <w:basedOn w:val="Normal"/>
    <w:link w:val="PlainTextChar"/>
    <w:semiHidden/>
    <w:unhideWhenUsed/>
    <w:rsid w:val="004E0905"/>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4E0905"/>
    <w:rPr>
      <w:rFonts w:ascii="Courier New" w:eastAsia="Times New Roman" w:hAnsi="Courier New" w:cs="Times New Roman"/>
      <w:sz w:val="20"/>
      <w:szCs w:val="20"/>
    </w:rPr>
  </w:style>
  <w:style w:type="paragraph" w:styleId="z-TopofForm">
    <w:name w:val="HTML Top of Form"/>
    <w:basedOn w:val="Normal"/>
    <w:next w:val="Normal"/>
    <w:link w:val="z-TopofFormChar"/>
    <w:hidden/>
    <w:uiPriority w:val="99"/>
    <w:semiHidden/>
    <w:unhideWhenUsed/>
    <w:rsid w:val="00592BF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92BF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92BF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92BFE"/>
    <w:rPr>
      <w:rFonts w:ascii="Arial" w:eastAsia="Times New Roman" w:hAnsi="Arial" w:cs="Arial"/>
      <w:vanish/>
      <w:sz w:val="16"/>
      <w:szCs w:val="16"/>
    </w:rPr>
  </w:style>
  <w:style w:type="paragraph" w:customStyle="1" w:styleId="text">
    <w:name w:val="text"/>
    <w:basedOn w:val="Normal"/>
    <w:rsid w:val="00592BF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E5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24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4F7"/>
  </w:style>
  <w:style w:type="paragraph" w:styleId="Footer">
    <w:name w:val="footer"/>
    <w:basedOn w:val="Normal"/>
    <w:link w:val="FooterChar"/>
    <w:uiPriority w:val="99"/>
    <w:unhideWhenUsed/>
    <w:rsid w:val="009824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181353">
      <w:bodyDiv w:val="1"/>
      <w:marLeft w:val="0"/>
      <w:marRight w:val="0"/>
      <w:marTop w:val="0"/>
      <w:marBottom w:val="0"/>
      <w:divBdr>
        <w:top w:val="none" w:sz="0" w:space="0" w:color="auto"/>
        <w:left w:val="none" w:sz="0" w:space="0" w:color="auto"/>
        <w:bottom w:val="none" w:sz="0" w:space="0" w:color="auto"/>
        <w:right w:val="none" w:sz="0" w:space="0" w:color="auto"/>
      </w:divBdr>
    </w:div>
    <w:div w:id="542717423">
      <w:bodyDiv w:val="1"/>
      <w:marLeft w:val="0"/>
      <w:marRight w:val="0"/>
      <w:marTop w:val="0"/>
      <w:marBottom w:val="0"/>
      <w:divBdr>
        <w:top w:val="none" w:sz="0" w:space="0" w:color="auto"/>
        <w:left w:val="none" w:sz="0" w:space="0" w:color="auto"/>
        <w:bottom w:val="none" w:sz="0" w:space="0" w:color="auto"/>
        <w:right w:val="none" w:sz="0" w:space="0" w:color="auto"/>
      </w:divBdr>
    </w:div>
    <w:div w:id="1822886402">
      <w:bodyDiv w:val="1"/>
      <w:marLeft w:val="0"/>
      <w:marRight w:val="0"/>
      <w:marTop w:val="0"/>
      <w:marBottom w:val="0"/>
      <w:divBdr>
        <w:top w:val="none" w:sz="0" w:space="0" w:color="auto"/>
        <w:left w:val="none" w:sz="0" w:space="0" w:color="auto"/>
        <w:bottom w:val="none" w:sz="0" w:space="0" w:color="auto"/>
        <w:right w:val="none" w:sz="0" w:space="0" w:color="auto"/>
      </w:divBdr>
      <w:divsChild>
        <w:div w:id="1529443377">
          <w:marLeft w:val="0"/>
          <w:marRight w:val="0"/>
          <w:marTop w:val="0"/>
          <w:marBottom w:val="0"/>
          <w:divBdr>
            <w:top w:val="none" w:sz="0" w:space="0" w:color="auto"/>
            <w:left w:val="none" w:sz="0" w:space="0" w:color="auto"/>
            <w:bottom w:val="none" w:sz="0" w:space="0" w:color="auto"/>
            <w:right w:val="none" w:sz="0" w:space="0" w:color="auto"/>
          </w:divBdr>
        </w:div>
        <w:div w:id="993098252">
          <w:marLeft w:val="0"/>
          <w:marRight w:val="0"/>
          <w:marTop w:val="0"/>
          <w:marBottom w:val="300"/>
          <w:divBdr>
            <w:top w:val="none" w:sz="0" w:space="0" w:color="auto"/>
            <w:left w:val="none" w:sz="0" w:space="0" w:color="auto"/>
            <w:bottom w:val="none" w:sz="0" w:space="0" w:color="auto"/>
            <w:right w:val="none" w:sz="0" w:space="0" w:color="auto"/>
          </w:divBdr>
          <w:divsChild>
            <w:div w:id="907688443">
              <w:marLeft w:val="0"/>
              <w:marRight w:val="0"/>
              <w:marTop w:val="0"/>
              <w:marBottom w:val="0"/>
              <w:divBdr>
                <w:top w:val="none" w:sz="0" w:space="0" w:color="auto"/>
                <w:left w:val="none" w:sz="0" w:space="0" w:color="auto"/>
                <w:bottom w:val="none" w:sz="0" w:space="0" w:color="auto"/>
                <w:right w:val="none" w:sz="0" w:space="0" w:color="auto"/>
              </w:divBdr>
            </w:div>
            <w:div w:id="2099056199">
              <w:marLeft w:val="450"/>
              <w:marRight w:val="0"/>
              <w:marTop w:val="0"/>
              <w:marBottom w:val="0"/>
              <w:divBdr>
                <w:top w:val="none" w:sz="0" w:space="0" w:color="auto"/>
                <w:left w:val="none" w:sz="0" w:space="0" w:color="auto"/>
                <w:bottom w:val="none" w:sz="0" w:space="0" w:color="auto"/>
                <w:right w:val="none" w:sz="0" w:space="0" w:color="auto"/>
              </w:divBdr>
            </w:div>
          </w:divsChild>
        </w:div>
        <w:div w:id="1532962217">
          <w:marLeft w:val="0"/>
          <w:marRight w:val="0"/>
          <w:marTop w:val="0"/>
          <w:marBottom w:val="0"/>
          <w:divBdr>
            <w:top w:val="none" w:sz="0" w:space="0" w:color="auto"/>
            <w:left w:val="none" w:sz="0" w:space="0" w:color="auto"/>
            <w:bottom w:val="none" w:sz="0" w:space="0" w:color="auto"/>
            <w:right w:val="none" w:sz="0" w:space="0" w:color="auto"/>
          </w:divBdr>
        </w:div>
      </w:divsChild>
    </w:div>
    <w:div w:id="1831286044">
      <w:bodyDiv w:val="1"/>
      <w:marLeft w:val="0"/>
      <w:marRight w:val="0"/>
      <w:marTop w:val="0"/>
      <w:marBottom w:val="0"/>
      <w:divBdr>
        <w:top w:val="none" w:sz="0" w:space="0" w:color="auto"/>
        <w:left w:val="none" w:sz="0" w:space="0" w:color="auto"/>
        <w:bottom w:val="none" w:sz="0" w:space="0" w:color="auto"/>
        <w:right w:val="none" w:sz="0" w:space="0" w:color="auto"/>
      </w:divBdr>
      <w:divsChild>
        <w:div w:id="18702608">
          <w:marLeft w:val="0"/>
          <w:marRight w:val="0"/>
          <w:marTop w:val="0"/>
          <w:marBottom w:val="0"/>
          <w:divBdr>
            <w:top w:val="none" w:sz="0" w:space="0" w:color="auto"/>
            <w:left w:val="none" w:sz="0" w:space="0" w:color="auto"/>
            <w:bottom w:val="none" w:sz="0" w:space="0" w:color="auto"/>
            <w:right w:val="none" w:sz="0" w:space="0" w:color="auto"/>
          </w:divBdr>
        </w:div>
        <w:div w:id="813835511">
          <w:marLeft w:val="0"/>
          <w:marRight w:val="0"/>
          <w:marTop w:val="0"/>
          <w:marBottom w:val="300"/>
          <w:divBdr>
            <w:top w:val="none" w:sz="0" w:space="0" w:color="auto"/>
            <w:left w:val="none" w:sz="0" w:space="0" w:color="auto"/>
            <w:bottom w:val="none" w:sz="0" w:space="0" w:color="auto"/>
            <w:right w:val="none" w:sz="0" w:space="0" w:color="auto"/>
          </w:divBdr>
          <w:divsChild>
            <w:div w:id="1338800729">
              <w:marLeft w:val="0"/>
              <w:marRight w:val="0"/>
              <w:marTop w:val="0"/>
              <w:marBottom w:val="0"/>
              <w:divBdr>
                <w:top w:val="none" w:sz="0" w:space="0" w:color="auto"/>
                <w:left w:val="none" w:sz="0" w:space="0" w:color="auto"/>
                <w:bottom w:val="none" w:sz="0" w:space="0" w:color="auto"/>
                <w:right w:val="none" w:sz="0" w:space="0" w:color="auto"/>
              </w:divBdr>
            </w:div>
            <w:div w:id="1571231036">
              <w:marLeft w:val="450"/>
              <w:marRight w:val="0"/>
              <w:marTop w:val="0"/>
              <w:marBottom w:val="0"/>
              <w:divBdr>
                <w:top w:val="none" w:sz="0" w:space="0" w:color="auto"/>
                <w:left w:val="none" w:sz="0" w:space="0" w:color="auto"/>
                <w:bottom w:val="none" w:sz="0" w:space="0" w:color="auto"/>
                <w:right w:val="none" w:sz="0" w:space="0" w:color="auto"/>
              </w:divBdr>
            </w:div>
          </w:divsChild>
        </w:div>
        <w:div w:id="988365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fi.org/about-bucky"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0E1FC-504A-4461-825C-ADE95A775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cd</vt:lpstr>
    </vt:vector>
  </TitlesOfParts>
  <Company>Loyola University Chicago</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c:title>
  <dc:creator>ajs</dc:creator>
  <cp:lastModifiedBy>Saleski, Alan</cp:lastModifiedBy>
  <cp:revision>8</cp:revision>
  <cp:lastPrinted>2018-10-04T18:57:00Z</cp:lastPrinted>
  <dcterms:created xsi:type="dcterms:W3CDTF">2018-10-11T14:41:00Z</dcterms:created>
  <dcterms:modified xsi:type="dcterms:W3CDTF">2018-10-30T16:05:00Z</dcterms:modified>
</cp:coreProperties>
</file>