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5C31" w:rsidRDefault="00DA76F8" w:rsidP="00BB6C79">
      <w:pPr>
        <w:jc w:val="center"/>
        <w:rPr>
          <w:rFonts w:ascii="Algerian" w:hAnsi="Algerian" w:cstheme="majorBidi"/>
          <w:color w:val="CC0000"/>
          <w:sz w:val="48"/>
          <w:szCs w:val="48"/>
        </w:rPr>
      </w:pPr>
      <w:r>
        <w:rPr>
          <w:rFonts w:ascii="Algerian" w:hAnsi="Algerian" w:cstheme="majorBidi"/>
          <w:color w:val="CC0000"/>
          <w:sz w:val="48"/>
          <w:szCs w:val="48"/>
        </w:rPr>
        <w:t>Math 1</w:t>
      </w:r>
      <w:r w:rsidR="0083470A">
        <w:rPr>
          <w:rFonts w:ascii="Algerian" w:hAnsi="Algerian" w:cstheme="majorBidi"/>
          <w:color w:val="CC0000"/>
          <w:sz w:val="48"/>
          <w:szCs w:val="48"/>
        </w:rPr>
        <w:t>1</w:t>
      </w:r>
      <w:r w:rsidR="00A52CB5">
        <w:rPr>
          <w:rFonts w:ascii="Algerian" w:hAnsi="Algerian" w:cstheme="majorBidi"/>
          <w:color w:val="CC0000"/>
          <w:sz w:val="48"/>
          <w:szCs w:val="48"/>
        </w:rPr>
        <w:t>7</w:t>
      </w:r>
      <w:r>
        <w:rPr>
          <w:rFonts w:ascii="Algerian" w:hAnsi="Algerian" w:cstheme="majorBidi"/>
          <w:color w:val="CC0000"/>
          <w:sz w:val="48"/>
          <w:szCs w:val="48"/>
        </w:rPr>
        <w:t xml:space="preserve">:  </w:t>
      </w:r>
      <w:r w:rsidR="00415C31" w:rsidRPr="00BB6C79">
        <w:rPr>
          <w:rFonts w:ascii="Algerian" w:hAnsi="Algerian" w:cstheme="majorBidi"/>
          <w:color w:val="CC0000"/>
          <w:sz w:val="48"/>
          <w:szCs w:val="48"/>
        </w:rPr>
        <w:t xml:space="preserve">Recommended </w:t>
      </w:r>
      <w:r w:rsidR="00BB6C79" w:rsidRPr="00BB6C79">
        <w:rPr>
          <w:rFonts w:ascii="Algerian" w:hAnsi="Algerian" w:cstheme="majorBidi"/>
          <w:color w:val="CC0000"/>
          <w:sz w:val="48"/>
          <w:szCs w:val="48"/>
        </w:rPr>
        <w:t>Websites</w:t>
      </w:r>
      <w:r w:rsidR="00026028">
        <w:rPr>
          <w:rFonts w:ascii="Algerian" w:hAnsi="Algerian" w:cstheme="majorBidi"/>
          <w:color w:val="CC0000"/>
          <w:sz w:val="48"/>
          <w:szCs w:val="48"/>
        </w:rPr>
        <w:t xml:space="preserve"> &amp; Articles</w:t>
      </w:r>
    </w:p>
    <w:p w:rsidR="00DA76F8" w:rsidRDefault="005D3523" w:rsidP="00BB6C79">
      <w:pPr>
        <w:jc w:val="center"/>
        <w:rPr>
          <w:rFonts w:ascii="Algerian" w:hAnsi="Algerian" w:cstheme="majorBidi"/>
          <w:color w:val="CC0000"/>
          <w:sz w:val="48"/>
          <w:szCs w:val="48"/>
        </w:rPr>
      </w:pPr>
      <w:r>
        <w:rPr>
          <w:noProof/>
        </w:rPr>
        <w:drawing>
          <wp:inline distT="0" distB="0" distL="0" distR="0">
            <wp:extent cx="1780540" cy="2238375"/>
            <wp:effectExtent l="0" t="0" r="0" b="9525"/>
            <wp:docPr id="3" name="Picture 3" descr="ILUSIONARIO - Oscar Reutersv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IONARIO - Oscar Reutersvard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7" t="2407" r="2983" b="3295"/>
                    <a:stretch/>
                  </pic:blipFill>
                  <pic:spPr bwMode="auto">
                    <a:xfrm>
                      <a:off x="0" y="0"/>
                      <a:ext cx="1784344" cy="224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462B2" w:rsidRDefault="00B462B2" w:rsidP="00B462B2">
      <w:pPr>
        <w:jc w:val="center"/>
        <w:rPr>
          <w:rFonts w:ascii="Algerian" w:hAnsi="Algerian" w:cstheme="majorBidi"/>
          <w:color w:val="CC0000"/>
          <w:sz w:val="48"/>
          <w:szCs w:val="48"/>
        </w:rPr>
      </w:pPr>
      <w:r w:rsidRPr="00BB6C79">
        <w:rPr>
          <w:rFonts w:ascii="Algerian" w:hAnsi="Algerian" w:cstheme="majorBidi"/>
          <w:color w:val="CC0000"/>
          <w:sz w:val="48"/>
          <w:szCs w:val="48"/>
        </w:rPr>
        <w:t>Websites</w:t>
      </w:r>
    </w:p>
    <w:p w:rsidR="00B24191" w:rsidRPr="001239BC" w:rsidRDefault="00B24191" w:rsidP="00B24191">
      <w:pPr>
        <w:rPr>
          <w:rFonts w:ascii="Times New Roman" w:hAnsi="Times New Roman" w:cs="Times New Roman"/>
          <w:color w:val="CC0000"/>
          <w:sz w:val="32"/>
          <w:szCs w:val="32"/>
        </w:rPr>
      </w:pPr>
      <w:r w:rsidRPr="001239BC">
        <w:rPr>
          <w:rFonts w:ascii="Times New Roman" w:hAnsi="Times New Roman" w:cs="Times New Roman"/>
          <w:color w:val="CC0000"/>
          <w:sz w:val="32"/>
          <w:szCs w:val="32"/>
        </w:rPr>
        <w:t>Hall &amp; Knight</w:t>
      </w:r>
      <w:r w:rsidR="00693D66" w:rsidRPr="001239BC">
        <w:rPr>
          <w:rFonts w:ascii="Times New Roman" w:hAnsi="Times New Roman" w:cs="Times New Roman"/>
          <w:color w:val="CC0000"/>
          <w:sz w:val="32"/>
          <w:szCs w:val="32"/>
        </w:rPr>
        <w:t xml:space="preserve"> (various versions)</w:t>
      </w:r>
    </w:p>
    <w:p w:rsidR="004B0E08" w:rsidRPr="00693D66" w:rsidRDefault="00D75671" w:rsidP="00693D66">
      <w:pPr>
        <w:spacing w:before="240"/>
        <w:ind w:left="4320"/>
        <w:rPr>
          <w:rFonts w:ascii="Times New Roman" w:hAnsi="Times New Roman" w:cs="Times New Roman"/>
          <w:color w:val="CC0000"/>
          <w:sz w:val="24"/>
          <w:szCs w:val="24"/>
        </w:rPr>
      </w:pPr>
      <w:hyperlink r:id="rId5" w:history="1">
        <w:r w:rsidR="004B0E08" w:rsidRPr="00693D66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Algebra for schools and </w:t>
        </w:r>
        <w:r w:rsidR="002D1370">
          <w:rPr>
            <w:rStyle w:val="Hyperlink"/>
            <w:rFonts w:ascii="Times New Roman" w:hAnsi="Times New Roman" w:cs="Times New Roman"/>
            <w:sz w:val="24"/>
            <w:szCs w:val="24"/>
          </w:rPr>
          <w:t>c</w:t>
        </w:r>
        <w:r w:rsidR="004B0E08" w:rsidRPr="00693D66">
          <w:rPr>
            <w:rStyle w:val="Hyperlink"/>
            <w:rFonts w:ascii="Times New Roman" w:hAnsi="Times New Roman" w:cs="Times New Roman"/>
            <w:sz w:val="24"/>
            <w:szCs w:val="24"/>
          </w:rPr>
          <w:t>olleges</w:t>
        </w:r>
      </w:hyperlink>
      <w:r w:rsidR="00693D66">
        <w:rPr>
          <w:rFonts w:ascii="Times New Roman" w:hAnsi="Times New Roman" w:cs="Times New Roman"/>
          <w:color w:val="CC0000"/>
          <w:sz w:val="24"/>
          <w:szCs w:val="24"/>
        </w:rPr>
        <w:t xml:space="preserve"> </w:t>
      </w:r>
      <w:r w:rsidR="00693D66" w:rsidRPr="00693D66">
        <w:rPr>
          <w:rFonts w:ascii="Times New Roman" w:hAnsi="Times New Roman" w:cs="Times New Roman"/>
          <w:color w:val="CC0000"/>
          <w:sz w:val="24"/>
          <w:szCs w:val="24"/>
        </w:rPr>
        <w:t>,</w:t>
      </w:r>
      <w:r w:rsidR="00693D66">
        <w:rPr>
          <w:rFonts w:ascii="Times New Roman" w:hAnsi="Times New Roman" w:cs="Times New Roman"/>
          <w:color w:val="CC0000"/>
          <w:sz w:val="24"/>
          <w:szCs w:val="24"/>
        </w:rPr>
        <w:t xml:space="preserve"> MacMillan</w:t>
      </w:r>
      <w:r w:rsidR="00693D66" w:rsidRPr="00693D66">
        <w:rPr>
          <w:rFonts w:ascii="Times New Roman" w:hAnsi="Times New Roman" w:cs="Times New Roman"/>
          <w:color w:val="CC0000"/>
          <w:sz w:val="24"/>
          <w:szCs w:val="24"/>
        </w:rPr>
        <w:t xml:space="preserve"> </w:t>
      </w:r>
      <w:r w:rsidR="00693D66">
        <w:rPr>
          <w:rFonts w:ascii="Times New Roman" w:hAnsi="Times New Roman" w:cs="Times New Roman"/>
          <w:color w:val="CC0000"/>
          <w:sz w:val="24"/>
          <w:szCs w:val="24"/>
        </w:rPr>
        <w:t>Co. (1902)</w:t>
      </w:r>
    </w:p>
    <w:p w:rsidR="004B0E08" w:rsidRPr="00693D66" w:rsidRDefault="00D75671" w:rsidP="00693D66">
      <w:pPr>
        <w:spacing w:before="240"/>
        <w:ind w:left="4320"/>
        <w:rPr>
          <w:rFonts w:ascii="Times New Roman" w:hAnsi="Times New Roman" w:cs="Times New Roman"/>
          <w:color w:val="CC0000"/>
          <w:sz w:val="24"/>
          <w:szCs w:val="24"/>
        </w:rPr>
      </w:pPr>
      <w:hyperlink r:id="rId6" w:history="1">
        <w:r w:rsidR="004B0E08" w:rsidRPr="00693D66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Algebra </w:t>
        </w:r>
        <w:r w:rsidR="00693D66" w:rsidRPr="00693D66">
          <w:rPr>
            <w:rStyle w:val="Hyperlink"/>
            <w:rFonts w:ascii="Times New Roman" w:hAnsi="Times New Roman" w:cs="Times New Roman"/>
            <w:sz w:val="24"/>
            <w:szCs w:val="24"/>
          </w:rPr>
          <w:t>for beginners</w:t>
        </w:r>
      </w:hyperlink>
      <w:r w:rsidR="00693D66" w:rsidRPr="00693D66">
        <w:rPr>
          <w:rFonts w:ascii="Times New Roman" w:hAnsi="Times New Roman" w:cs="Times New Roman"/>
          <w:color w:val="CC0000"/>
          <w:sz w:val="24"/>
          <w:szCs w:val="24"/>
        </w:rPr>
        <w:t>,</w:t>
      </w:r>
      <w:r w:rsidR="00693D66">
        <w:rPr>
          <w:rFonts w:ascii="Times New Roman" w:hAnsi="Times New Roman" w:cs="Times New Roman"/>
          <w:color w:val="CC0000"/>
          <w:sz w:val="24"/>
          <w:szCs w:val="24"/>
        </w:rPr>
        <w:t xml:space="preserve"> MacMillan</w:t>
      </w:r>
      <w:r w:rsidR="004B0E08" w:rsidRPr="00693D66">
        <w:rPr>
          <w:rFonts w:ascii="Times New Roman" w:hAnsi="Times New Roman" w:cs="Times New Roman"/>
          <w:color w:val="CC0000"/>
          <w:sz w:val="24"/>
          <w:szCs w:val="24"/>
        </w:rPr>
        <w:t xml:space="preserve"> </w:t>
      </w:r>
      <w:r w:rsidR="00693D66">
        <w:rPr>
          <w:rFonts w:ascii="Times New Roman" w:hAnsi="Times New Roman" w:cs="Times New Roman"/>
          <w:color w:val="CC0000"/>
          <w:sz w:val="24"/>
          <w:szCs w:val="24"/>
        </w:rPr>
        <w:t xml:space="preserve">Co. </w:t>
      </w:r>
      <w:r w:rsidR="004B0E08" w:rsidRPr="00693D66">
        <w:rPr>
          <w:rFonts w:ascii="Times New Roman" w:hAnsi="Times New Roman" w:cs="Times New Roman"/>
          <w:color w:val="CC0000"/>
          <w:sz w:val="24"/>
          <w:szCs w:val="24"/>
        </w:rPr>
        <w:t>(1897)</w:t>
      </w:r>
    </w:p>
    <w:p w:rsidR="004B0E08" w:rsidRPr="00693D66" w:rsidRDefault="00D75671" w:rsidP="00693D66">
      <w:pPr>
        <w:spacing w:before="240"/>
        <w:ind w:left="4320"/>
        <w:rPr>
          <w:rFonts w:ascii="Times New Roman" w:hAnsi="Times New Roman" w:cs="Times New Roman"/>
          <w:color w:val="CC0000"/>
          <w:sz w:val="24"/>
          <w:szCs w:val="24"/>
        </w:rPr>
      </w:pPr>
      <w:hyperlink r:id="rId7" w:history="1">
        <w:r w:rsidR="00BD2191" w:rsidRPr="00693D66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Elementary </w:t>
        </w:r>
        <w:r w:rsidR="002D1370">
          <w:rPr>
            <w:rStyle w:val="Hyperlink"/>
            <w:rFonts w:ascii="Times New Roman" w:hAnsi="Times New Roman" w:cs="Times New Roman"/>
            <w:sz w:val="24"/>
            <w:szCs w:val="24"/>
          </w:rPr>
          <w:t>a</w:t>
        </w:r>
        <w:r w:rsidR="00BD2191" w:rsidRPr="00693D66">
          <w:rPr>
            <w:rStyle w:val="Hyperlink"/>
            <w:rFonts w:ascii="Times New Roman" w:hAnsi="Times New Roman" w:cs="Times New Roman"/>
            <w:sz w:val="24"/>
            <w:szCs w:val="24"/>
          </w:rPr>
          <w:t>lgebra for schools</w:t>
        </w:r>
      </w:hyperlink>
      <w:r w:rsidR="00BD2191" w:rsidRPr="00693D66">
        <w:rPr>
          <w:rFonts w:ascii="Times New Roman" w:hAnsi="Times New Roman" w:cs="Times New Roman"/>
          <w:color w:val="CC0000"/>
          <w:sz w:val="24"/>
          <w:szCs w:val="24"/>
        </w:rPr>
        <w:t>,</w:t>
      </w:r>
      <w:r w:rsidR="00693D66">
        <w:rPr>
          <w:rFonts w:ascii="Times New Roman" w:hAnsi="Times New Roman" w:cs="Times New Roman"/>
          <w:color w:val="CC0000"/>
          <w:sz w:val="24"/>
          <w:szCs w:val="24"/>
        </w:rPr>
        <w:t xml:space="preserve"> MacMillan</w:t>
      </w:r>
      <w:r w:rsidR="00693D66" w:rsidRPr="00693D66">
        <w:rPr>
          <w:rFonts w:ascii="Times New Roman" w:hAnsi="Times New Roman" w:cs="Times New Roman"/>
          <w:color w:val="CC0000"/>
          <w:sz w:val="24"/>
          <w:szCs w:val="24"/>
        </w:rPr>
        <w:t xml:space="preserve"> </w:t>
      </w:r>
      <w:r w:rsidR="00693D66">
        <w:rPr>
          <w:rFonts w:ascii="Times New Roman" w:hAnsi="Times New Roman" w:cs="Times New Roman"/>
          <w:color w:val="CC0000"/>
          <w:sz w:val="24"/>
          <w:szCs w:val="24"/>
        </w:rPr>
        <w:t>Co.</w:t>
      </w:r>
      <w:r w:rsidR="00BD2191" w:rsidRPr="00693D66">
        <w:rPr>
          <w:rFonts w:ascii="Times New Roman" w:hAnsi="Times New Roman" w:cs="Times New Roman"/>
          <w:color w:val="CC0000"/>
          <w:sz w:val="24"/>
          <w:szCs w:val="24"/>
        </w:rPr>
        <w:t xml:space="preserve"> (1897)</w:t>
      </w:r>
    </w:p>
    <w:p w:rsidR="00415C31" w:rsidRDefault="00D75671" w:rsidP="00BB6C79">
      <w:pPr>
        <w:rPr>
          <w:rFonts w:asciiTheme="majorBidi" w:hAnsiTheme="majorBidi" w:cstheme="majorBidi"/>
          <w:color w:val="CC0000"/>
          <w:sz w:val="27"/>
          <w:szCs w:val="27"/>
        </w:rPr>
      </w:pPr>
      <w:hyperlink r:id="rId8" w:history="1">
        <w:proofErr w:type="gramStart"/>
        <w:r w:rsidR="00BC6AFD">
          <w:rPr>
            <w:rStyle w:val="Hyperlink"/>
            <w:rFonts w:asciiTheme="majorBidi" w:hAnsiTheme="majorBidi" w:cstheme="majorBidi"/>
            <w:sz w:val="27"/>
            <w:szCs w:val="27"/>
          </w:rPr>
          <w:t>c</w:t>
        </w:r>
        <w:r w:rsidR="00DC6C48" w:rsidRPr="00DC6C48">
          <w:rPr>
            <w:rStyle w:val="Hyperlink"/>
            <w:rFonts w:asciiTheme="majorBidi" w:hAnsiTheme="majorBidi" w:cstheme="majorBidi"/>
            <w:sz w:val="27"/>
            <w:szCs w:val="27"/>
          </w:rPr>
          <w:t>lassic</w:t>
        </w:r>
        <w:proofErr w:type="gramEnd"/>
        <w:r w:rsidR="00DC6C48" w:rsidRPr="00DC6C48">
          <w:rPr>
            <w:rStyle w:val="Hyperlink"/>
            <w:rFonts w:asciiTheme="majorBidi" w:hAnsiTheme="majorBidi" w:cstheme="majorBidi"/>
            <w:sz w:val="27"/>
            <w:szCs w:val="27"/>
          </w:rPr>
          <w:t xml:space="preserve"> </w:t>
        </w:r>
        <w:r w:rsidR="00B462B2" w:rsidRPr="00DC6C48">
          <w:rPr>
            <w:rStyle w:val="Hyperlink"/>
            <w:rFonts w:asciiTheme="majorBidi" w:hAnsiTheme="majorBidi" w:cstheme="majorBidi"/>
            <w:sz w:val="27"/>
            <w:szCs w:val="27"/>
          </w:rPr>
          <w:t>e-Books in Algebra</w:t>
        </w:r>
      </w:hyperlink>
      <w:r w:rsidR="00B462B2">
        <w:rPr>
          <w:rFonts w:asciiTheme="majorBidi" w:hAnsiTheme="majorBidi" w:cstheme="majorBidi"/>
          <w:color w:val="CC0000"/>
          <w:sz w:val="27"/>
          <w:szCs w:val="27"/>
        </w:rPr>
        <w:t xml:space="preserve"> </w:t>
      </w:r>
      <w:r w:rsidR="00DC6C48" w:rsidRPr="00BC6AFD">
        <w:rPr>
          <w:rFonts w:asciiTheme="majorBidi" w:hAnsiTheme="majorBidi" w:cstheme="majorBidi"/>
          <w:i/>
          <w:color w:val="CC0000"/>
          <w:sz w:val="27"/>
          <w:szCs w:val="27"/>
        </w:rPr>
        <w:t>(primarily from the 19</w:t>
      </w:r>
      <w:r w:rsidR="00DC6C48" w:rsidRPr="00BC6AFD">
        <w:rPr>
          <w:rFonts w:asciiTheme="majorBidi" w:hAnsiTheme="majorBidi" w:cstheme="majorBidi"/>
          <w:i/>
          <w:color w:val="CC0000"/>
          <w:sz w:val="27"/>
          <w:szCs w:val="27"/>
          <w:vertAlign w:val="superscript"/>
        </w:rPr>
        <w:t>th</w:t>
      </w:r>
      <w:r w:rsidR="00DC6C48" w:rsidRPr="00BC6AFD">
        <w:rPr>
          <w:rFonts w:asciiTheme="majorBidi" w:hAnsiTheme="majorBidi" w:cstheme="majorBidi"/>
          <w:i/>
          <w:color w:val="CC0000"/>
          <w:sz w:val="27"/>
          <w:szCs w:val="27"/>
        </w:rPr>
        <w:t xml:space="preserve"> century)</w:t>
      </w:r>
    </w:p>
    <w:p w:rsidR="00BB6C79" w:rsidRPr="00BB6C79" w:rsidRDefault="00D75671" w:rsidP="00BB6C79">
      <w:pPr>
        <w:rPr>
          <w:rFonts w:asciiTheme="majorBidi" w:hAnsiTheme="majorBidi" w:cstheme="majorBidi"/>
          <w:color w:val="CC0000"/>
          <w:sz w:val="27"/>
          <w:szCs w:val="27"/>
        </w:rPr>
      </w:pPr>
      <w:hyperlink r:id="rId9" w:history="1">
        <w:r w:rsidR="00D47897" w:rsidRPr="00D47897">
          <w:rPr>
            <w:rStyle w:val="Hyperlink"/>
            <w:rFonts w:asciiTheme="majorBidi" w:hAnsiTheme="majorBidi" w:cstheme="majorBidi"/>
            <w:sz w:val="27"/>
            <w:szCs w:val="27"/>
          </w:rPr>
          <w:t xml:space="preserve">Wolfram </w:t>
        </w:r>
        <w:proofErr w:type="spellStart"/>
        <w:r w:rsidR="00D47897" w:rsidRPr="00D47897">
          <w:rPr>
            <w:rStyle w:val="Hyperlink"/>
            <w:rFonts w:asciiTheme="majorBidi" w:hAnsiTheme="majorBidi" w:cstheme="majorBidi"/>
            <w:sz w:val="27"/>
            <w:szCs w:val="27"/>
          </w:rPr>
          <w:t>MathWorld</w:t>
        </w:r>
        <w:proofErr w:type="spellEnd"/>
      </w:hyperlink>
    </w:p>
    <w:p w:rsidR="00D47897" w:rsidRDefault="00D75671" w:rsidP="00432B1B">
      <w:pPr>
        <w:rPr>
          <w:rStyle w:val="Hyperlink"/>
          <w:rFonts w:asciiTheme="majorBidi" w:hAnsiTheme="majorBidi" w:cstheme="majorBidi"/>
          <w:sz w:val="27"/>
          <w:szCs w:val="27"/>
        </w:rPr>
      </w:pPr>
      <w:hyperlink r:id="rId10" w:history="1">
        <w:r w:rsidR="00432B1B" w:rsidRPr="00432B1B">
          <w:rPr>
            <w:rStyle w:val="Hyperlink"/>
            <w:rFonts w:asciiTheme="majorBidi" w:hAnsiTheme="majorBidi" w:cstheme="majorBidi"/>
            <w:sz w:val="27"/>
            <w:szCs w:val="27"/>
          </w:rPr>
          <w:t xml:space="preserve">John Allen </w:t>
        </w:r>
        <w:proofErr w:type="spellStart"/>
        <w:r w:rsidR="00432B1B" w:rsidRPr="00432B1B">
          <w:rPr>
            <w:rStyle w:val="Hyperlink"/>
            <w:rFonts w:asciiTheme="majorBidi" w:hAnsiTheme="majorBidi" w:cstheme="majorBidi"/>
            <w:sz w:val="27"/>
            <w:szCs w:val="27"/>
          </w:rPr>
          <w:t>Paulos</w:t>
        </w:r>
        <w:proofErr w:type="spellEnd"/>
      </w:hyperlink>
    </w:p>
    <w:p w:rsidR="008D6C9A" w:rsidRPr="008D6C9A" w:rsidRDefault="008D6C9A" w:rsidP="00DD5F37">
      <w:pPr>
        <w:spacing w:after="0" w:line="240" w:lineRule="auto"/>
        <w:jc w:val="center"/>
        <w:rPr>
          <w:rFonts w:ascii="Algerian" w:hAnsi="Algerian" w:cstheme="majorBidi"/>
          <w:color w:val="CC0000"/>
          <w:sz w:val="48"/>
          <w:szCs w:val="48"/>
        </w:rPr>
      </w:pPr>
      <w:r w:rsidRPr="008D6C9A">
        <w:rPr>
          <w:rStyle w:val="Hyperlink"/>
          <w:rFonts w:ascii="Algerian" w:hAnsi="Algerian" w:cstheme="majorBidi"/>
          <w:color w:val="CC0000"/>
          <w:sz w:val="48"/>
          <w:szCs w:val="48"/>
          <w:u w:val="none"/>
        </w:rPr>
        <w:t>VIDEOS</w:t>
      </w:r>
    </w:p>
    <w:p w:rsidR="008D6C9A" w:rsidRPr="008D6C9A" w:rsidRDefault="00D75671" w:rsidP="0049496D">
      <w:pPr>
        <w:rPr>
          <w:rFonts w:asciiTheme="majorBidi" w:hAnsiTheme="majorBidi" w:cstheme="majorBidi"/>
          <w:color w:val="CC0000"/>
          <w:sz w:val="27"/>
          <w:szCs w:val="27"/>
        </w:rPr>
      </w:pPr>
      <w:hyperlink r:id="rId11" w:history="1">
        <w:r w:rsidR="008D6C9A" w:rsidRPr="008D6C9A">
          <w:rPr>
            <w:rStyle w:val="Hyperlink"/>
            <w:rFonts w:asciiTheme="majorBidi" w:hAnsiTheme="majorBidi" w:cstheme="majorBidi"/>
            <w:sz w:val="27"/>
            <w:szCs w:val="27"/>
          </w:rPr>
          <w:t>Powers of Ten</w:t>
        </w:r>
      </w:hyperlink>
      <w:r w:rsidR="008D6C9A">
        <w:rPr>
          <w:rFonts w:asciiTheme="majorBidi" w:hAnsiTheme="majorBidi" w:cstheme="majorBidi"/>
          <w:color w:val="CC0000"/>
          <w:sz w:val="27"/>
          <w:szCs w:val="27"/>
        </w:rPr>
        <w:t xml:space="preserve"> </w:t>
      </w:r>
      <w:hyperlink r:id="rId12" w:history="1"/>
    </w:p>
    <w:p w:rsidR="00A42E31" w:rsidRDefault="00D75671" w:rsidP="0049496D">
      <w:pPr>
        <w:rPr>
          <w:rFonts w:asciiTheme="majorBidi" w:hAnsiTheme="majorBidi" w:cstheme="majorBidi"/>
          <w:color w:val="CC0000"/>
          <w:sz w:val="27"/>
          <w:szCs w:val="27"/>
        </w:rPr>
      </w:pPr>
      <w:hyperlink r:id="rId13" w:history="1">
        <w:r w:rsidR="00A42E31" w:rsidRPr="00A42E31">
          <w:rPr>
            <w:rStyle w:val="Hyperlink"/>
            <w:rFonts w:ascii="Times New Roman" w:hAnsi="Times New Roman" w:cs="Times New Roman"/>
            <w:sz w:val="27"/>
            <w:szCs w:val="27"/>
          </w:rPr>
          <w:t>Khan Academy</w:t>
        </w:r>
      </w:hyperlink>
      <w:r w:rsidR="00A42E31">
        <w:rPr>
          <w:rFonts w:asciiTheme="majorBidi" w:hAnsiTheme="majorBidi" w:cstheme="majorBidi"/>
          <w:color w:val="CC0000"/>
          <w:sz w:val="27"/>
          <w:szCs w:val="27"/>
        </w:rPr>
        <w:t xml:space="preserve">  </w:t>
      </w:r>
      <w:r w:rsidR="00FD303D">
        <w:rPr>
          <w:rFonts w:asciiTheme="majorBidi" w:hAnsiTheme="majorBidi" w:cstheme="majorBidi"/>
          <w:color w:val="CC0000"/>
          <w:sz w:val="27"/>
          <w:szCs w:val="27"/>
        </w:rPr>
        <w:t>(algebra)</w:t>
      </w:r>
    </w:p>
    <w:p w:rsidR="001B465A" w:rsidRPr="001B465A" w:rsidRDefault="001B465A" w:rsidP="00DD5F37">
      <w:pPr>
        <w:spacing w:after="0" w:line="240" w:lineRule="auto"/>
        <w:jc w:val="center"/>
        <w:rPr>
          <w:rFonts w:ascii="Algerian" w:hAnsi="Algerian" w:cstheme="majorBidi"/>
          <w:color w:val="CC0000"/>
          <w:sz w:val="48"/>
          <w:szCs w:val="48"/>
        </w:rPr>
      </w:pPr>
      <w:r>
        <w:rPr>
          <w:rFonts w:ascii="Algerian" w:hAnsi="Algerian" w:cstheme="majorBidi"/>
          <w:color w:val="CC0000"/>
          <w:sz w:val="48"/>
          <w:szCs w:val="48"/>
        </w:rPr>
        <w:t>Films</w:t>
      </w:r>
    </w:p>
    <w:p w:rsidR="00415C31" w:rsidRDefault="00D75671" w:rsidP="00415C31">
      <w:pPr>
        <w:rPr>
          <w:rFonts w:asciiTheme="majorBidi" w:hAnsiTheme="majorBidi" w:cstheme="majorBidi"/>
          <w:color w:val="CC0000"/>
          <w:sz w:val="27"/>
          <w:szCs w:val="27"/>
        </w:rPr>
      </w:pPr>
      <w:hyperlink r:id="rId14" w:history="1">
        <w:r w:rsidR="001B465A" w:rsidRPr="001B465A">
          <w:rPr>
            <w:rStyle w:val="Hyperlink"/>
            <w:rFonts w:asciiTheme="majorBidi" w:hAnsiTheme="majorBidi" w:cstheme="majorBidi"/>
            <w:sz w:val="27"/>
            <w:szCs w:val="27"/>
          </w:rPr>
          <w:t>The Man Who Knew Infinity</w:t>
        </w:r>
      </w:hyperlink>
    </w:p>
    <w:p w:rsidR="00FE47D1" w:rsidRPr="00FE47D1" w:rsidRDefault="00FE47D1" w:rsidP="00FE47D1">
      <w:pPr>
        <w:jc w:val="center"/>
        <w:rPr>
          <w:rFonts w:ascii="Algerian" w:hAnsi="Algerian" w:cstheme="majorBidi"/>
          <w:color w:val="CC0000"/>
          <w:sz w:val="48"/>
          <w:szCs w:val="48"/>
        </w:rPr>
      </w:pPr>
      <w:r w:rsidRPr="00FE47D1">
        <w:rPr>
          <w:rFonts w:ascii="Algerian" w:hAnsi="Algerian" w:cstheme="majorBidi"/>
          <w:color w:val="CC0000"/>
          <w:sz w:val="48"/>
          <w:szCs w:val="48"/>
        </w:rPr>
        <w:t>Ar</w:t>
      </w:r>
      <w:r w:rsidRPr="008D6C9A">
        <w:rPr>
          <w:rFonts w:ascii="Algerian" w:hAnsi="Algerian" w:cstheme="majorBidi"/>
          <w:color w:val="CC0000"/>
          <w:sz w:val="48"/>
          <w:szCs w:val="48"/>
        </w:rPr>
        <w:t>tic</w:t>
      </w:r>
      <w:r w:rsidRPr="00FE47D1">
        <w:rPr>
          <w:rFonts w:ascii="Algerian" w:hAnsi="Algerian" w:cstheme="majorBidi"/>
          <w:color w:val="CC0000"/>
          <w:sz w:val="48"/>
          <w:szCs w:val="48"/>
        </w:rPr>
        <w:t>les of note</w:t>
      </w:r>
    </w:p>
    <w:p w:rsidR="00FE47D1" w:rsidRDefault="00D75671" w:rsidP="00415C31">
      <w:pPr>
        <w:rPr>
          <w:rFonts w:asciiTheme="majorBidi" w:hAnsiTheme="majorBidi" w:cstheme="majorBidi"/>
          <w:color w:val="CC0000"/>
          <w:sz w:val="27"/>
          <w:szCs w:val="27"/>
        </w:rPr>
      </w:pPr>
      <w:hyperlink r:id="rId15" w:history="1">
        <w:r w:rsidR="00FE47D1" w:rsidRPr="00FE47D1">
          <w:rPr>
            <w:rStyle w:val="Hyperlink"/>
            <w:rFonts w:asciiTheme="majorBidi" w:hAnsiTheme="majorBidi" w:cstheme="majorBidi"/>
            <w:sz w:val="27"/>
            <w:szCs w:val="27"/>
          </w:rPr>
          <w:t>When people worry about math, the brain feels pain</w:t>
        </w:r>
      </w:hyperlink>
    </w:p>
    <w:p w:rsidR="00FE47D1" w:rsidRDefault="00D75671" w:rsidP="00FE47D1">
      <w:pPr>
        <w:rPr>
          <w:rStyle w:val="Hyperlink"/>
          <w:rFonts w:asciiTheme="majorBidi" w:hAnsiTheme="majorBidi" w:cstheme="majorBidi"/>
          <w:sz w:val="27"/>
          <w:szCs w:val="27"/>
        </w:rPr>
      </w:pPr>
      <w:hyperlink r:id="rId16" w:history="1">
        <w:r w:rsidR="00FE47D1" w:rsidRPr="00526903">
          <w:rPr>
            <w:rStyle w:val="Hyperlink"/>
            <w:rFonts w:asciiTheme="majorBidi" w:hAnsiTheme="majorBidi" w:cstheme="majorBidi"/>
            <w:i/>
            <w:sz w:val="27"/>
            <w:szCs w:val="27"/>
          </w:rPr>
          <w:t>Scientific American</w:t>
        </w:r>
        <w:r w:rsidR="00FE47D1" w:rsidRPr="004836EC">
          <w:rPr>
            <w:rStyle w:val="Hyperlink"/>
            <w:rFonts w:asciiTheme="majorBidi" w:hAnsiTheme="majorBidi" w:cstheme="majorBidi"/>
            <w:sz w:val="27"/>
            <w:szCs w:val="27"/>
          </w:rPr>
          <w:t xml:space="preserve">: </w:t>
        </w:r>
        <w:r w:rsidR="00C46324">
          <w:rPr>
            <w:rStyle w:val="Hyperlink"/>
            <w:rFonts w:asciiTheme="majorBidi" w:hAnsiTheme="majorBidi" w:cstheme="majorBidi"/>
            <w:sz w:val="27"/>
            <w:szCs w:val="27"/>
          </w:rPr>
          <w:t>stories</w:t>
        </w:r>
        <w:r w:rsidR="00FE47D1" w:rsidRPr="004836EC">
          <w:rPr>
            <w:rStyle w:val="Hyperlink"/>
            <w:rFonts w:asciiTheme="majorBidi" w:hAnsiTheme="majorBidi" w:cstheme="majorBidi"/>
            <w:sz w:val="27"/>
            <w:szCs w:val="27"/>
          </w:rPr>
          <w:t xml:space="preserve"> </w:t>
        </w:r>
        <w:r w:rsidR="00FE47D1">
          <w:rPr>
            <w:rStyle w:val="Hyperlink"/>
            <w:rFonts w:asciiTheme="majorBidi" w:hAnsiTheme="majorBidi" w:cstheme="majorBidi"/>
            <w:sz w:val="27"/>
            <w:szCs w:val="27"/>
          </w:rPr>
          <w:t>by</w:t>
        </w:r>
        <w:r w:rsidR="00FE47D1" w:rsidRPr="004836EC">
          <w:rPr>
            <w:rStyle w:val="Hyperlink"/>
            <w:rFonts w:asciiTheme="majorBidi" w:hAnsiTheme="majorBidi" w:cstheme="majorBidi"/>
            <w:sz w:val="27"/>
            <w:szCs w:val="27"/>
          </w:rPr>
          <w:t xml:space="preserve"> </w:t>
        </w:r>
        <w:r w:rsidR="00C46324">
          <w:rPr>
            <w:rStyle w:val="Hyperlink"/>
            <w:rFonts w:asciiTheme="majorBidi" w:hAnsiTheme="majorBidi" w:cstheme="majorBidi"/>
            <w:sz w:val="27"/>
            <w:szCs w:val="27"/>
          </w:rPr>
          <w:t xml:space="preserve">John </w:t>
        </w:r>
        <w:proofErr w:type="spellStart"/>
        <w:r w:rsidR="00FE47D1" w:rsidRPr="004836EC">
          <w:rPr>
            <w:rStyle w:val="Hyperlink"/>
            <w:rFonts w:asciiTheme="majorBidi" w:hAnsiTheme="majorBidi" w:cstheme="majorBidi"/>
            <w:sz w:val="27"/>
            <w:szCs w:val="27"/>
          </w:rPr>
          <w:t>Paulos</w:t>
        </w:r>
        <w:proofErr w:type="spellEnd"/>
      </w:hyperlink>
    </w:p>
    <w:p w:rsidR="00FD303D" w:rsidRDefault="00FD303D" w:rsidP="00FD303D">
      <w:pPr>
        <w:rPr>
          <w:rStyle w:val="Hyperlink"/>
          <w:rFonts w:asciiTheme="majorBidi" w:hAnsiTheme="majorBidi" w:cstheme="majorBidi"/>
          <w:sz w:val="27"/>
          <w:szCs w:val="27"/>
        </w:rPr>
      </w:pPr>
      <w:r>
        <w:rPr>
          <w:rFonts w:asciiTheme="majorBidi" w:hAnsiTheme="majorBidi" w:cstheme="majorBidi"/>
          <w:sz w:val="27"/>
          <w:szCs w:val="27"/>
        </w:rPr>
        <w:fldChar w:fldCharType="begin"/>
      </w:r>
      <w:r>
        <w:rPr>
          <w:rFonts w:asciiTheme="majorBidi" w:hAnsiTheme="majorBidi" w:cstheme="majorBidi"/>
          <w:sz w:val="27"/>
          <w:szCs w:val="27"/>
        </w:rPr>
        <w:instrText xml:space="preserve"> HYPERLINK "https://www.maa.org/external_archive/QL/pgs75_89.pdf" </w:instrText>
      </w:r>
      <w:r>
        <w:rPr>
          <w:rFonts w:asciiTheme="majorBidi" w:hAnsiTheme="majorBidi" w:cstheme="majorBidi"/>
          <w:sz w:val="27"/>
          <w:szCs w:val="27"/>
        </w:rPr>
        <w:fldChar w:fldCharType="separate"/>
      </w:r>
      <w:r w:rsidRPr="00FD303D">
        <w:rPr>
          <w:rStyle w:val="Hyperlink"/>
          <w:rFonts w:asciiTheme="majorBidi" w:hAnsiTheme="majorBidi" w:cstheme="majorBidi"/>
          <w:sz w:val="27"/>
          <w:szCs w:val="27"/>
        </w:rPr>
        <w:t>Mathematics for Literacy</w:t>
      </w:r>
      <w:r w:rsidR="001D7376">
        <w:rPr>
          <w:rStyle w:val="Hyperlink"/>
          <w:rFonts w:asciiTheme="majorBidi" w:hAnsiTheme="majorBidi" w:cstheme="majorBidi"/>
          <w:sz w:val="27"/>
          <w:szCs w:val="27"/>
        </w:rPr>
        <w:t xml:space="preserve"> </w:t>
      </w:r>
    </w:p>
    <w:p w:rsidR="001D7376" w:rsidRDefault="00FD303D" w:rsidP="00FD303D">
      <w:pPr>
        <w:rPr>
          <w:rFonts w:asciiTheme="majorBidi" w:hAnsiTheme="majorBidi" w:cstheme="majorBidi"/>
          <w:sz w:val="27"/>
          <w:szCs w:val="27"/>
        </w:rPr>
      </w:pPr>
      <w:r>
        <w:rPr>
          <w:rFonts w:asciiTheme="majorBidi" w:hAnsiTheme="majorBidi" w:cstheme="majorBidi"/>
          <w:sz w:val="27"/>
          <w:szCs w:val="27"/>
        </w:rPr>
        <w:fldChar w:fldCharType="end"/>
      </w:r>
      <w:hyperlink r:id="rId17" w:history="1">
        <w:r w:rsidR="001D7376" w:rsidRPr="001D7376">
          <w:rPr>
            <w:rStyle w:val="Hyperlink"/>
            <w:rFonts w:asciiTheme="majorBidi" w:hAnsiTheme="majorBidi" w:cstheme="majorBidi"/>
            <w:sz w:val="27"/>
            <w:szCs w:val="27"/>
          </w:rPr>
          <w:t xml:space="preserve">Why do Americans stink at math? </w:t>
        </w:r>
        <w:r w:rsidR="001D7376" w:rsidRPr="00526903">
          <w:rPr>
            <w:rStyle w:val="Hyperlink"/>
            <w:rFonts w:asciiTheme="majorBidi" w:hAnsiTheme="majorBidi" w:cstheme="majorBidi"/>
            <w:i/>
            <w:sz w:val="27"/>
            <w:szCs w:val="27"/>
          </w:rPr>
          <w:t xml:space="preserve"> (New York Times)</w:t>
        </w:r>
      </w:hyperlink>
      <w:r w:rsidR="001D7376">
        <w:rPr>
          <w:rFonts w:asciiTheme="majorBidi" w:hAnsiTheme="majorBidi" w:cstheme="majorBidi"/>
          <w:sz w:val="27"/>
          <w:szCs w:val="27"/>
        </w:rPr>
        <w:t xml:space="preserve"> </w:t>
      </w:r>
    </w:p>
    <w:p w:rsidR="001D7376" w:rsidRDefault="00D75671" w:rsidP="00FD303D">
      <w:pPr>
        <w:rPr>
          <w:rFonts w:asciiTheme="majorBidi" w:hAnsiTheme="majorBidi" w:cstheme="majorBidi"/>
          <w:sz w:val="27"/>
          <w:szCs w:val="27"/>
        </w:rPr>
      </w:pPr>
      <w:hyperlink r:id="rId18" w:history="1">
        <w:r w:rsidR="001D7376" w:rsidRPr="001D7376">
          <w:rPr>
            <w:rStyle w:val="Hyperlink"/>
            <w:rFonts w:asciiTheme="majorBidi" w:hAnsiTheme="majorBidi" w:cstheme="majorBidi"/>
            <w:sz w:val="27"/>
            <w:szCs w:val="27"/>
          </w:rPr>
          <w:t>Americans are bad at Math</w:t>
        </w:r>
        <w:r w:rsidR="001D7376">
          <w:rPr>
            <w:rStyle w:val="Hyperlink"/>
            <w:rFonts w:asciiTheme="majorBidi" w:hAnsiTheme="majorBidi" w:cstheme="majorBidi"/>
            <w:sz w:val="27"/>
            <w:szCs w:val="27"/>
          </w:rPr>
          <w:t>,</w:t>
        </w:r>
        <w:r w:rsidR="001D7376" w:rsidRPr="001D7376">
          <w:rPr>
            <w:rStyle w:val="Hyperlink"/>
            <w:rFonts w:asciiTheme="majorBidi" w:hAnsiTheme="majorBidi" w:cstheme="majorBidi"/>
            <w:sz w:val="27"/>
            <w:szCs w:val="27"/>
          </w:rPr>
          <w:t xml:space="preserve"> but </w:t>
        </w:r>
        <w:proofErr w:type="gramStart"/>
        <w:r w:rsidR="001D7376" w:rsidRPr="001D7376">
          <w:rPr>
            <w:rStyle w:val="Hyperlink"/>
            <w:rFonts w:asciiTheme="majorBidi" w:hAnsiTheme="majorBidi" w:cstheme="majorBidi"/>
            <w:sz w:val="27"/>
            <w:szCs w:val="27"/>
          </w:rPr>
          <w:t>it’s</w:t>
        </w:r>
        <w:proofErr w:type="gramEnd"/>
        <w:r w:rsidR="001D7376" w:rsidRPr="001D7376">
          <w:rPr>
            <w:rStyle w:val="Hyperlink"/>
            <w:rFonts w:asciiTheme="majorBidi" w:hAnsiTheme="majorBidi" w:cstheme="majorBidi"/>
            <w:sz w:val="27"/>
            <w:szCs w:val="27"/>
          </w:rPr>
          <w:t xml:space="preserve"> not t</w:t>
        </w:r>
        <w:r w:rsidR="00A52CB5">
          <w:rPr>
            <w:rStyle w:val="Hyperlink"/>
            <w:rFonts w:asciiTheme="majorBidi" w:hAnsiTheme="majorBidi" w:cstheme="majorBidi"/>
            <w:sz w:val="27"/>
            <w:szCs w:val="27"/>
          </w:rPr>
          <w:t>o</w:t>
        </w:r>
        <w:r w:rsidR="001D7376" w:rsidRPr="001D7376">
          <w:rPr>
            <w:rStyle w:val="Hyperlink"/>
            <w:rFonts w:asciiTheme="majorBidi" w:hAnsiTheme="majorBidi" w:cstheme="majorBidi"/>
            <w:sz w:val="27"/>
            <w:szCs w:val="27"/>
          </w:rPr>
          <w:t>o late to fix it (</w:t>
        </w:r>
        <w:r w:rsidR="001D7376" w:rsidRPr="00526903">
          <w:rPr>
            <w:rStyle w:val="Hyperlink"/>
            <w:rFonts w:asciiTheme="majorBidi" w:hAnsiTheme="majorBidi" w:cstheme="majorBidi"/>
            <w:i/>
            <w:sz w:val="27"/>
            <w:szCs w:val="27"/>
          </w:rPr>
          <w:t>New York Times</w:t>
        </w:r>
        <w:r w:rsidR="001D7376" w:rsidRPr="001D7376">
          <w:rPr>
            <w:rStyle w:val="Hyperlink"/>
            <w:rFonts w:asciiTheme="majorBidi" w:hAnsiTheme="majorBidi" w:cstheme="majorBidi"/>
            <w:sz w:val="27"/>
            <w:szCs w:val="27"/>
          </w:rPr>
          <w:t>)</w:t>
        </w:r>
      </w:hyperlink>
    </w:p>
    <w:p w:rsidR="001D7376" w:rsidRPr="00026028" w:rsidRDefault="00D75671" w:rsidP="00FD303D">
      <w:pPr>
        <w:rPr>
          <w:rFonts w:ascii="Times New Roman" w:hAnsi="Times New Roman" w:cs="Times New Roman"/>
          <w:color w:val="333333"/>
          <w:sz w:val="27"/>
          <w:szCs w:val="27"/>
          <w:shd w:val="clear" w:color="auto" w:fill="FFFFFF"/>
        </w:rPr>
      </w:pPr>
      <w:hyperlink r:id="rId19" w:history="1">
        <w:r w:rsidR="001D7376" w:rsidRPr="00026028">
          <w:rPr>
            <w:rStyle w:val="Hyperlink"/>
            <w:rFonts w:ascii="Times New Roman" w:hAnsi="Times New Roman" w:cs="Times New Roman"/>
            <w:sz w:val="27"/>
            <w:szCs w:val="27"/>
            <w:shd w:val="clear" w:color="auto" w:fill="FFFFFF"/>
          </w:rPr>
          <w:t xml:space="preserve">Steven </w:t>
        </w:r>
        <w:proofErr w:type="spellStart"/>
        <w:r w:rsidR="001D7376" w:rsidRPr="00026028">
          <w:rPr>
            <w:rStyle w:val="Hyperlink"/>
            <w:rFonts w:ascii="Times New Roman" w:hAnsi="Times New Roman" w:cs="Times New Roman"/>
            <w:sz w:val="27"/>
            <w:szCs w:val="27"/>
            <w:shd w:val="clear" w:color="auto" w:fill="FFFFFF"/>
          </w:rPr>
          <w:t>Strogatz</w:t>
        </w:r>
        <w:proofErr w:type="spellEnd"/>
        <w:r w:rsidR="001D7376" w:rsidRPr="00026028">
          <w:rPr>
            <w:rStyle w:val="Hyperlink"/>
            <w:rFonts w:ascii="Times New Roman" w:hAnsi="Times New Roman" w:cs="Times New Roman"/>
            <w:sz w:val="27"/>
            <w:szCs w:val="27"/>
            <w:shd w:val="clear" w:color="auto" w:fill="FFFFFF"/>
          </w:rPr>
          <w:t xml:space="preserve"> on the Elements of Math </w:t>
        </w:r>
      </w:hyperlink>
      <w:r w:rsidR="001D7376" w:rsidRPr="00026028">
        <w:rPr>
          <w:rFonts w:ascii="Times New Roman" w:hAnsi="Times New Roman" w:cs="Times New Roman"/>
          <w:color w:val="333333"/>
          <w:sz w:val="27"/>
          <w:szCs w:val="27"/>
          <w:shd w:val="clear" w:color="auto" w:fill="FFFFFF"/>
        </w:rPr>
        <w:t xml:space="preserve"> </w:t>
      </w:r>
      <w:r w:rsidR="00026028">
        <w:rPr>
          <w:rFonts w:ascii="Times New Roman" w:hAnsi="Times New Roman" w:cs="Times New Roman"/>
          <w:color w:val="333333"/>
          <w:sz w:val="27"/>
          <w:szCs w:val="27"/>
          <w:shd w:val="clear" w:color="auto" w:fill="FFFFFF"/>
        </w:rPr>
        <w:t>(a series of articles in the NYT, including the “The Joy of x”, “Division and Its Discontents”, “The Enemy of My Enemy”)</w:t>
      </w:r>
    </w:p>
    <w:p w:rsidR="001D7376" w:rsidRPr="00026028" w:rsidRDefault="00D75671" w:rsidP="00FD303D">
      <w:pPr>
        <w:rPr>
          <w:rFonts w:ascii="Times New Roman" w:hAnsi="Times New Roman" w:cs="Times New Roman"/>
          <w:sz w:val="27"/>
          <w:szCs w:val="27"/>
        </w:rPr>
      </w:pPr>
      <w:hyperlink r:id="rId20" w:history="1">
        <w:r w:rsidR="004F3EA1" w:rsidRPr="004F3EA1">
          <w:rPr>
            <w:rStyle w:val="Hyperlink"/>
            <w:rFonts w:ascii="Times New Roman" w:hAnsi="Times New Roman" w:cs="Times New Roman"/>
            <w:sz w:val="27"/>
            <w:szCs w:val="27"/>
          </w:rPr>
          <w:t xml:space="preserve">USA </w:t>
        </w:r>
        <w:r w:rsidR="004F3EA1">
          <w:rPr>
            <w:rStyle w:val="Hyperlink"/>
            <w:rFonts w:ascii="Times New Roman" w:hAnsi="Times New Roman" w:cs="Times New Roman"/>
            <w:sz w:val="27"/>
            <w:szCs w:val="27"/>
          </w:rPr>
          <w:t>t</w:t>
        </w:r>
        <w:r w:rsidR="004F3EA1" w:rsidRPr="004F3EA1">
          <w:rPr>
            <w:rStyle w:val="Hyperlink"/>
            <w:rFonts w:ascii="Times New Roman" w:hAnsi="Times New Roman" w:cs="Times New Roman"/>
            <w:sz w:val="27"/>
            <w:szCs w:val="27"/>
          </w:rPr>
          <w:t xml:space="preserve">ops Math Olympiad </w:t>
        </w:r>
        <w:r w:rsidR="004F3EA1">
          <w:rPr>
            <w:rStyle w:val="Hyperlink"/>
            <w:rFonts w:ascii="Times New Roman" w:hAnsi="Times New Roman" w:cs="Times New Roman"/>
            <w:sz w:val="27"/>
            <w:szCs w:val="27"/>
          </w:rPr>
          <w:t>(for high school students) for f</w:t>
        </w:r>
        <w:r w:rsidR="004F3EA1" w:rsidRPr="004F3EA1">
          <w:rPr>
            <w:rStyle w:val="Hyperlink"/>
            <w:rFonts w:ascii="Times New Roman" w:hAnsi="Times New Roman" w:cs="Times New Roman"/>
            <w:sz w:val="27"/>
            <w:szCs w:val="27"/>
          </w:rPr>
          <w:t xml:space="preserve">irst </w:t>
        </w:r>
        <w:r w:rsidR="004F3EA1">
          <w:rPr>
            <w:rStyle w:val="Hyperlink"/>
            <w:rFonts w:ascii="Times New Roman" w:hAnsi="Times New Roman" w:cs="Times New Roman"/>
            <w:sz w:val="27"/>
            <w:szCs w:val="27"/>
          </w:rPr>
          <w:t>t</w:t>
        </w:r>
        <w:r w:rsidR="004F3EA1" w:rsidRPr="004F3EA1">
          <w:rPr>
            <w:rStyle w:val="Hyperlink"/>
            <w:rFonts w:ascii="Times New Roman" w:hAnsi="Times New Roman" w:cs="Times New Roman"/>
            <w:sz w:val="27"/>
            <w:szCs w:val="27"/>
          </w:rPr>
          <w:t xml:space="preserve">ime in 21 </w:t>
        </w:r>
        <w:r w:rsidR="004F3EA1">
          <w:rPr>
            <w:rStyle w:val="Hyperlink"/>
            <w:rFonts w:ascii="Times New Roman" w:hAnsi="Times New Roman" w:cs="Times New Roman"/>
            <w:sz w:val="27"/>
            <w:szCs w:val="27"/>
          </w:rPr>
          <w:t>y</w:t>
        </w:r>
        <w:r w:rsidR="004F3EA1" w:rsidRPr="004F3EA1">
          <w:rPr>
            <w:rStyle w:val="Hyperlink"/>
            <w:rFonts w:ascii="Times New Roman" w:hAnsi="Times New Roman" w:cs="Times New Roman"/>
            <w:sz w:val="27"/>
            <w:szCs w:val="27"/>
          </w:rPr>
          <w:t>ears</w:t>
        </w:r>
      </w:hyperlink>
      <w:r w:rsidR="004F3EA1">
        <w:rPr>
          <w:rFonts w:ascii="Times New Roman" w:hAnsi="Times New Roman" w:cs="Times New Roman"/>
          <w:sz w:val="27"/>
          <w:szCs w:val="27"/>
        </w:rPr>
        <w:t xml:space="preserve">  (Washington Post, 2015)</w:t>
      </w:r>
    </w:p>
    <w:p w:rsidR="00026028" w:rsidRDefault="00D75671" w:rsidP="00FD303D">
      <w:pPr>
        <w:rPr>
          <w:rFonts w:asciiTheme="majorBidi" w:hAnsiTheme="majorBidi" w:cstheme="majorBidi"/>
          <w:sz w:val="27"/>
          <w:szCs w:val="27"/>
        </w:rPr>
      </w:pPr>
      <w:hyperlink r:id="rId21" w:history="1">
        <w:r w:rsidR="001B465A" w:rsidRPr="001B465A">
          <w:rPr>
            <w:rStyle w:val="Hyperlink"/>
            <w:rFonts w:asciiTheme="majorBidi" w:hAnsiTheme="majorBidi" w:cstheme="majorBidi"/>
            <w:sz w:val="27"/>
            <w:szCs w:val="27"/>
          </w:rPr>
          <w:t>Math Mistakes in the News</w:t>
        </w:r>
      </w:hyperlink>
    </w:p>
    <w:p w:rsidR="001B465A" w:rsidRDefault="001B465A" w:rsidP="00FD303D">
      <w:pPr>
        <w:rPr>
          <w:rFonts w:asciiTheme="majorBidi" w:hAnsiTheme="majorBidi" w:cstheme="majorBidi"/>
          <w:color w:val="CC0000"/>
          <w:sz w:val="27"/>
          <w:szCs w:val="27"/>
        </w:rPr>
      </w:pPr>
    </w:p>
    <w:p w:rsidR="00EB4068" w:rsidRPr="00BB6C79" w:rsidRDefault="00415C31" w:rsidP="00BB6C79">
      <w:pPr>
        <w:jc w:val="center"/>
        <w:rPr>
          <w:rFonts w:asciiTheme="majorBidi" w:hAnsiTheme="majorBidi" w:cstheme="majorBidi"/>
          <w:i/>
          <w:iCs/>
        </w:rPr>
      </w:pPr>
      <w:r w:rsidRPr="00BB6C79">
        <w:rPr>
          <w:rFonts w:asciiTheme="majorBidi" w:hAnsiTheme="majorBidi" w:cstheme="majorBidi"/>
          <w:color w:val="000000"/>
          <w:sz w:val="27"/>
          <w:szCs w:val="27"/>
        </w:rPr>
        <w:br/>
      </w:r>
      <w:r w:rsidRPr="00BB6C79">
        <w:rPr>
          <w:rFonts w:asciiTheme="majorBidi" w:hAnsiTheme="majorBidi" w:cstheme="majorBidi"/>
          <w:i/>
          <w:iCs/>
        </w:rPr>
        <w:t>If you are faced by a difficulty or a controversy in science, an ounce of algebra is worth a ton of verbal argument.</w:t>
      </w:r>
    </w:p>
    <w:p w:rsidR="00415C31" w:rsidRDefault="00415C31" w:rsidP="00C46324">
      <w:pPr>
        <w:jc w:val="center"/>
        <w:rPr>
          <w:rFonts w:asciiTheme="majorBidi" w:hAnsiTheme="majorBidi" w:cstheme="majorBidi"/>
          <w:color w:val="CC0000"/>
          <w:sz w:val="27"/>
          <w:szCs w:val="27"/>
        </w:rPr>
      </w:pPr>
      <w:r w:rsidRPr="00BB6C79">
        <w:rPr>
          <w:rFonts w:asciiTheme="majorBidi" w:hAnsiTheme="majorBidi" w:cstheme="majorBidi"/>
          <w:color w:val="CC0000"/>
          <w:sz w:val="27"/>
          <w:szCs w:val="27"/>
        </w:rPr>
        <w:t>-  J. B. S. Haldane (1892-1964)</w:t>
      </w:r>
    </w:p>
    <w:p w:rsidR="00DD5F37" w:rsidRDefault="00DD5F37" w:rsidP="00C46324">
      <w:pPr>
        <w:jc w:val="center"/>
        <w:rPr>
          <w:rFonts w:asciiTheme="majorBidi" w:hAnsiTheme="majorBidi" w:cstheme="majorBidi"/>
          <w:color w:val="CC0000"/>
          <w:sz w:val="27"/>
          <w:szCs w:val="27"/>
        </w:rPr>
      </w:pPr>
    </w:p>
    <w:p w:rsidR="00DD5F37" w:rsidRDefault="00DD5F37" w:rsidP="00C46324">
      <w:pPr>
        <w:jc w:val="center"/>
        <w:rPr>
          <w:rFonts w:asciiTheme="majorBidi" w:hAnsiTheme="majorBidi" w:cstheme="majorBidi"/>
          <w:color w:val="CC0000"/>
          <w:sz w:val="27"/>
          <w:szCs w:val="27"/>
        </w:rPr>
      </w:pPr>
    </w:p>
    <w:p w:rsidR="00DD5F37" w:rsidRPr="00C46324" w:rsidRDefault="00DD5F37" w:rsidP="00DD5F37">
      <w:pPr>
        <w:spacing w:after="0" w:line="360" w:lineRule="auto"/>
        <w:jc w:val="center"/>
        <w:rPr>
          <w:rFonts w:asciiTheme="majorBidi" w:hAnsiTheme="majorBidi" w:cstheme="majorBidi"/>
          <w:color w:val="CC0000"/>
          <w:sz w:val="27"/>
          <w:szCs w:val="27"/>
        </w:rPr>
      </w:pPr>
      <w:r>
        <w:rPr>
          <w:noProof/>
        </w:rPr>
        <w:drawing>
          <wp:inline distT="0" distB="0" distL="0" distR="0" wp14:anchorId="7913C093" wp14:editId="10378AE7">
            <wp:extent cx="2801566" cy="166339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662" cy="168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5F37" w:rsidRPr="00C46324" w:rsidSect="00EB40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0744E73-FD03-4F0F-BEE7-B9596A80F73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5295015-DCF9-438E-BC40-0B667F2576A8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3" w:fontKey="{B3C0BC10-5523-4893-88C1-AD8D5021F4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3357E28-2508-49DD-8CFF-E16852F92C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C31"/>
    <w:rsid w:val="000117A3"/>
    <w:rsid w:val="00026028"/>
    <w:rsid w:val="000C1964"/>
    <w:rsid w:val="001239BC"/>
    <w:rsid w:val="001B35E8"/>
    <w:rsid w:val="001B465A"/>
    <w:rsid w:val="001D7376"/>
    <w:rsid w:val="00224343"/>
    <w:rsid w:val="00271265"/>
    <w:rsid w:val="002B76C4"/>
    <w:rsid w:val="002D1370"/>
    <w:rsid w:val="00415C31"/>
    <w:rsid w:val="00432B1B"/>
    <w:rsid w:val="0044707B"/>
    <w:rsid w:val="004836EC"/>
    <w:rsid w:val="0049496D"/>
    <w:rsid w:val="004B0E08"/>
    <w:rsid w:val="004F3EA1"/>
    <w:rsid w:val="00526903"/>
    <w:rsid w:val="00545F16"/>
    <w:rsid w:val="005D3523"/>
    <w:rsid w:val="00693D66"/>
    <w:rsid w:val="00831D9D"/>
    <w:rsid w:val="0083470A"/>
    <w:rsid w:val="00893C67"/>
    <w:rsid w:val="008D6C9A"/>
    <w:rsid w:val="008F6022"/>
    <w:rsid w:val="009304E0"/>
    <w:rsid w:val="00A00F7F"/>
    <w:rsid w:val="00A3559D"/>
    <w:rsid w:val="00A42E31"/>
    <w:rsid w:val="00A52CB5"/>
    <w:rsid w:val="00AD20BC"/>
    <w:rsid w:val="00B24191"/>
    <w:rsid w:val="00B462B2"/>
    <w:rsid w:val="00BB6C79"/>
    <w:rsid w:val="00BC2B23"/>
    <w:rsid w:val="00BC6AFD"/>
    <w:rsid w:val="00BD2191"/>
    <w:rsid w:val="00C46324"/>
    <w:rsid w:val="00CC53C5"/>
    <w:rsid w:val="00D47897"/>
    <w:rsid w:val="00D653EA"/>
    <w:rsid w:val="00D75671"/>
    <w:rsid w:val="00DA76F8"/>
    <w:rsid w:val="00DC6C48"/>
    <w:rsid w:val="00DD07DD"/>
    <w:rsid w:val="00DD5F37"/>
    <w:rsid w:val="00EB4068"/>
    <w:rsid w:val="00EF4311"/>
    <w:rsid w:val="00FD303D"/>
    <w:rsid w:val="00FE4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C95F6A"/>
  <w15:docId w15:val="{26EBF765-4B0D-4475-9CD8-61D69BE9A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15C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415C31"/>
  </w:style>
  <w:style w:type="character" w:styleId="Hyperlink">
    <w:name w:val="Hyperlink"/>
    <w:basedOn w:val="DefaultParagraphFont"/>
    <w:uiPriority w:val="99"/>
    <w:unhideWhenUsed/>
    <w:rsid w:val="00BB6C7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C53C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0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F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penlibrary.org/search?q=algebra&amp;public_scan_b=true" TargetMode="External"/><Relationship Id="rId13" Type="http://schemas.openxmlformats.org/officeDocument/2006/relationships/hyperlink" Target="https://www.khanacademy.org/math/algebra" TargetMode="External"/><Relationship Id="rId18" Type="http://schemas.openxmlformats.org/officeDocument/2006/relationships/hyperlink" Target="http://www.nytimes.com/2014/08/04/your-money/americans-are-bad-at-math-but-its-not-too-late-to-fix.html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tandfonline.com/doi/full/10.1080/10511970.2014.928657?scroll=top&amp;needAccess=true" TargetMode="External"/><Relationship Id="rId7" Type="http://schemas.openxmlformats.org/officeDocument/2006/relationships/hyperlink" Target="https://openlibrary.org/works/OL16327915W/Elementary_algebra_for_schools" TargetMode="External"/><Relationship Id="rId12" Type="http://schemas.openxmlformats.org/officeDocument/2006/relationships/hyperlink" Target="http://www.scientificamerican.com/author.cfm?id=2641" TargetMode="External"/><Relationship Id="rId17" Type="http://schemas.openxmlformats.org/officeDocument/2006/relationships/hyperlink" Target="http://www.nytimes.com/2014/07/27/magazine/why-do-americans-stink-at-math.html?_r=0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scientificamerican.com/author/john-allen-paulos/" TargetMode="External"/><Relationship Id="rId20" Type="http://schemas.openxmlformats.org/officeDocument/2006/relationships/hyperlink" Target="http://www.washingtonpost.com/news/morning-mix/wp/2015/07/17/winning-formula-usa-tops-international-math-olympiad-for-first-time-in-21-years/" TargetMode="External"/><Relationship Id="rId1" Type="http://schemas.openxmlformats.org/officeDocument/2006/relationships/styles" Target="styles.xml"/><Relationship Id="rId6" Type="http://schemas.openxmlformats.org/officeDocument/2006/relationships/hyperlink" Target="https://openlibrary.org/works/OL5230279W/Algebra_for_beginners" TargetMode="External"/><Relationship Id="rId11" Type="http://schemas.openxmlformats.org/officeDocument/2006/relationships/hyperlink" Target="http://www.youtube.com/watch?v=0fKBhvDjuy0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openlibrary.org/books/OL20607720M/Algebra_for_Colleges_and_Schools" TargetMode="External"/><Relationship Id="rId15" Type="http://schemas.openxmlformats.org/officeDocument/2006/relationships/hyperlink" Target="http://news.uchicago.edu/article/2012/10/31/when-people-worry-about-math-brain-feels-pain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math.temple.edu/~paulos/" TargetMode="External"/><Relationship Id="rId19" Type="http://schemas.openxmlformats.org/officeDocument/2006/relationships/hyperlink" Target="http://topics.nytimes.com/top/opinion/series/steven_strogatz_on_the_elements_of_math/index.html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mathworld.wolfram.com/" TargetMode="External"/><Relationship Id="rId14" Type="http://schemas.openxmlformats.org/officeDocument/2006/relationships/hyperlink" Target="http://www.imdb.com/title/tt0787524/?c=1" TargetMode="External"/><Relationship Id="rId22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Math 117 websites</vt:lpstr>
    </vt:vector>
  </TitlesOfParts>
  <Company>Loyola University Chicago</Company>
  <LinksUpToDate>false</LinksUpToDate>
  <CharactersWithSpaces>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 117 websites</dc:title>
  <dc:creator>ajs</dc:creator>
  <cp:lastModifiedBy>Saleski, Alan</cp:lastModifiedBy>
  <cp:revision>2</cp:revision>
  <cp:lastPrinted>2018-01-15T18:51:00Z</cp:lastPrinted>
  <dcterms:created xsi:type="dcterms:W3CDTF">2018-01-15T18:57:00Z</dcterms:created>
  <dcterms:modified xsi:type="dcterms:W3CDTF">2018-01-15T18:57:00Z</dcterms:modified>
</cp:coreProperties>
</file>