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DB" w:rsidRPr="008463DB" w:rsidRDefault="006D154C" w:rsidP="008463DB">
      <w:pPr>
        <w:jc w:val="center"/>
        <w:rPr>
          <w:b/>
          <w:noProof/>
          <w:color w:val="0000FF"/>
          <w:sz w:val="32"/>
          <w:szCs w:val="32"/>
        </w:rPr>
      </w:pPr>
      <w:bookmarkStart w:id="0" w:name="_GoBack"/>
      <w:r w:rsidRPr="008463DB">
        <w:rPr>
          <w:rFonts w:ascii="Algerian" w:hAnsi="Algerian"/>
          <w:b/>
          <w:noProof/>
          <w:color w:val="0000FF"/>
          <w:sz w:val="32"/>
          <w:szCs w:val="32"/>
        </w:rPr>
        <w:t xml:space="preserve">Math 161 -  </w:t>
      </w:r>
      <w:r w:rsidR="007C595F">
        <w:rPr>
          <w:rFonts w:ascii="Algerian" w:hAnsi="Algerian"/>
          <w:b/>
          <w:noProof/>
          <w:color w:val="0000FF"/>
          <w:sz w:val="32"/>
          <w:szCs w:val="32"/>
        </w:rPr>
        <w:t xml:space="preserve">OLD </w:t>
      </w:r>
      <w:r w:rsidRPr="008463DB">
        <w:rPr>
          <w:rFonts w:ascii="Algerian" w:hAnsi="Algerian"/>
          <w:b/>
          <w:noProof/>
          <w:color w:val="0000FF"/>
          <w:sz w:val="32"/>
          <w:szCs w:val="32"/>
        </w:rPr>
        <w:t>Team Homework Assignment I</w:t>
      </w:r>
    </w:p>
    <w:p w:rsidR="006D154C" w:rsidRPr="008463DB" w:rsidRDefault="006D154C" w:rsidP="008463DB">
      <w:pPr>
        <w:jc w:val="center"/>
        <w:rPr>
          <w:noProof/>
          <w:color w:val="0000FF"/>
        </w:rPr>
      </w:pPr>
      <w:r w:rsidRPr="008463DB">
        <w:rPr>
          <w:noProof/>
          <w:color w:val="0000FF"/>
        </w:rPr>
        <w:t>(</w:t>
      </w:r>
      <w:r w:rsidR="00DB0142" w:rsidRPr="008463DB">
        <w:rPr>
          <w:noProof/>
          <w:color w:val="0000FF"/>
        </w:rPr>
        <w:t>an adaptation of a</w:t>
      </w:r>
      <w:r w:rsidRPr="008463DB">
        <w:rPr>
          <w:noProof/>
          <w:color w:val="0000FF"/>
        </w:rPr>
        <w:t xml:space="preserve"> University of Michigan problem)</w:t>
      </w:r>
    </w:p>
    <w:p w:rsidR="006D154C" w:rsidRPr="008463DB" w:rsidRDefault="00DB0142" w:rsidP="00DB0142">
      <w:pPr>
        <w:pStyle w:val="ListParagraph"/>
        <w:numPr>
          <w:ilvl w:val="0"/>
          <w:numId w:val="1"/>
        </w:numPr>
        <w:rPr>
          <w:noProof/>
          <w:color w:val="0000FF"/>
        </w:rPr>
      </w:pPr>
      <w:r w:rsidRPr="008463DB">
        <w:rPr>
          <w:noProof/>
          <w:color w:val="0000FF"/>
        </w:rPr>
        <w:t>Due Date:</w:t>
      </w:r>
      <w:r w:rsidR="00E926F0" w:rsidRPr="008463DB">
        <w:rPr>
          <w:noProof/>
          <w:color w:val="0000FF"/>
        </w:rPr>
        <w:t xml:space="preserve">  </w:t>
      </w:r>
      <w:r w:rsidR="008463DB" w:rsidRPr="008463DB">
        <w:rPr>
          <w:noProof/>
          <w:color w:val="0000FF"/>
        </w:rPr>
        <w:t xml:space="preserve">Wednesday, Oct </w:t>
      </w:r>
      <w:r w:rsidR="008463DB" w:rsidRPr="00F74338">
        <w:rPr>
          <w:noProof/>
          <w:color w:val="0000FF"/>
        </w:rPr>
        <w:t>7</w:t>
      </w:r>
      <w:r w:rsidR="008463DB" w:rsidRPr="00F74338">
        <w:rPr>
          <w:noProof/>
          <w:color w:val="0000FF"/>
          <w:vertAlign w:val="superscript"/>
        </w:rPr>
        <w:t>th</w:t>
      </w:r>
      <w:r w:rsidR="00F74338">
        <w:rPr>
          <w:noProof/>
          <w:color w:val="0000FF"/>
        </w:rPr>
        <w:t>, at 5pm.</w:t>
      </w:r>
      <w:r w:rsidR="008463DB" w:rsidRPr="008463DB">
        <w:rPr>
          <w:noProof/>
          <w:color w:val="0000FF"/>
        </w:rPr>
        <w:t xml:space="preserve"> </w:t>
      </w:r>
    </w:p>
    <w:p w:rsidR="00DB0142" w:rsidRPr="008463DB" w:rsidRDefault="00DB0142" w:rsidP="00C574F7">
      <w:pPr>
        <w:pStyle w:val="ListParagraph"/>
        <w:numPr>
          <w:ilvl w:val="0"/>
          <w:numId w:val="1"/>
        </w:numPr>
        <w:rPr>
          <w:noProof/>
          <w:color w:val="0000FF"/>
        </w:rPr>
      </w:pPr>
      <w:r w:rsidRPr="008463DB">
        <w:rPr>
          <w:noProof/>
          <w:color w:val="0000FF"/>
        </w:rPr>
        <w:t>Remember to follow the guidelines from the “Doing Team Homework</w:t>
      </w:r>
      <w:r w:rsidR="008463DB" w:rsidRPr="008463DB">
        <w:rPr>
          <w:noProof/>
          <w:color w:val="0000FF"/>
        </w:rPr>
        <w:t>.</w:t>
      </w:r>
      <w:r w:rsidRPr="008463DB">
        <w:rPr>
          <w:noProof/>
          <w:color w:val="0000FF"/>
        </w:rPr>
        <w:t xml:space="preserve">” Do not forget </w:t>
      </w:r>
      <w:r w:rsidR="008463DB" w:rsidRPr="008463DB">
        <w:rPr>
          <w:noProof/>
          <w:color w:val="0000FF"/>
        </w:rPr>
        <w:t>to submit the “reporter’s page” with the assignment</w:t>
      </w:r>
    </w:p>
    <w:p w:rsidR="00C04735" w:rsidRPr="00C04735" w:rsidRDefault="00DB0142" w:rsidP="00C04735">
      <w:pPr>
        <w:pStyle w:val="ListParagraph"/>
        <w:numPr>
          <w:ilvl w:val="0"/>
          <w:numId w:val="1"/>
        </w:numPr>
        <w:pBdr>
          <w:bottom w:val="single" w:sz="12" w:space="1" w:color="auto"/>
        </w:pBdr>
        <w:rPr>
          <w:noProof/>
          <w:color w:val="0000FF"/>
        </w:rPr>
      </w:pPr>
      <w:r w:rsidRPr="008463DB">
        <w:rPr>
          <w:noProof/>
          <w:color w:val="0000FF"/>
        </w:rPr>
        <w:t>Please show ALL work.</w:t>
      </w:r>
    </w:p>
    <w:bookmarkEnd w:id="0"/>
    <w:p w:rsidR="00DB0142" w:rsidRDefault="00C04735">
      <w:pPr>
        <w:rPr>
          <w:noProof/>
        </w:rPr>
      </w:pPr>
      <w:r>
        <w:rPr>
          <w:noProof/>
        </w:rPr>
        <w:drawing>
          <wp:anchor distT="0" distB="0" distL="114300" distR="114300" simplePos="0" relativeHeight="251658240" behindDoc="0" locked="0" layoutInCell="1" allowOverlap="1" wp14:anchorId="5B3E4D94" wp14:editId="00330DCC">
            <wp:simplePos x="0" y="0"/>
            <wp:positionH relativeFrom="margin">
              <wp:align>left</wp:align>
            </wp:positionH>
            <wp:positionV relativeFrom="paragraph">
              <wp:posOffset>29210</wp:posOffset>
            </wp:positionV>
            <wp:extent cx="2000250" cy="1687830"/>
            <wp:effectExtent l="0" t="0" r="0" b="0"/>
            <wp:wrapSquare wrapText="bothSides"/>
            <wp:docPr id="6" name="Picture 6" descr="http://images.clipartpanda.com/bunny-20clip-20art-as57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bunny-20clip-20art-as575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687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847">
        <w:rPr>
          <w:noProof/>
        </w:rPr>
        <w:t xml:space="preserve">1.  Albertine is a </w:t>
      </w:r>
      <w:r w:rsidR="000A14C0">
        <w:rPr>
          <w:noProof/>
        </w:rPr>
        <w:t>congenial</w:t>
      </w:r>
      <w:r w:rsidR="00BB0847">
        <w:rPr>
          <w:noProof/>
        </w:rPr>
        <w:t xml:space="preserve"> calculus freshman attending Loyola.  </w:t>
      </w:r>
      <w:r>
        <w:rPr>
          <w:noProof/>
        </w:rPr>
        <w:t xml:space="preserve">One afternoon, </w:t>
      </w:r>
      <w:r w:rsidR="00BB0847">
        <w:rPr>
          <w:noProof/>
        </w:rPr>
        <w:t xml:space="preserve">Albertine is walking </w:t>
      </w:r>
      <w:r w:rsidR="008463DB">
        <w:rPr>
          <w:noProof/>
        </w:rPr>
        <w:t>back to her dorm</w:t>
      </w:r>
      <w:r w:rsidR="00BB0847">
        <w:rPr>
          <w:noProof/>
        </w:rPr>
        <w:t xml:space="preserve"> from Metropolis Café and stoops to tie her shoe near the prairie in front of IES.  She feels a light but assertive tap on the knee and hears a voice saying, “Excuse me, Albertine.”  She looks up from her shoe but all she sees is a rather attentive rabbit</w:t>
      </w:r>
      <w:r w:rsidR="003258E0">
        <w:rPr>
          <w:noProof/>
        </w:rPr>
        <w:t xml:space="preserve"> p</w:t>
      </w:r>
      <w:r w:rsidR="00BB0847">
        <w:rPr>
          <w:noProof/>
        </w:rPr>
        <w:t xml:space="preserve">eering at her.  </w:t>
      </w:r>
      <w:r w:rsidR="00274F19">
        <w:rPr>
          <w:noProof/>
        </w:rPr>
        <w:t>She looks around to see where the voice is coming from and hears it again, “Please, Albertine, we need your help.”  This time, Albertine notices the voice is coming from the rabbit!   Albertine sometimes gets light-headed when she drinks too much coffee so she sets about ca</w:t>
      </w:r>
      <w:r w:rsidR="005B55A7">
        <w:rPr>
          <w:noProof/>
        </w:rPr>
        <w:t>l</w:t>
      </w:r>
      <w:r w:rsidR="00274F19">
        <w:rPr>
          <w:noProof/>
        </w:rPr>
        <w:t xml:space="preserve">culating how much coffee she had.   Let </w:t>
      </w:r>
      <w:r w:rsidR="005B55A7">
        <w:rPr>
          <w:noProof/>
        </w:rPr>
        <w:t>F</w:t>
      </w:r>
      <w:r w:rsidR="00274F19">
        <w:rPr>
          <w:noProof/>
        </w:rPr>
        <w:t xml:space="preserve">(t) be the total amount of coffee (in mL) that Albertine had consumed after </w:t>
      </w:r>
      <w:r w:rsidR="00274F19" w:rsidRPr="005B55A7">
        <w:rPr>
          <w:i/>
          <w:noProof/>
        </w:rPr>
        <w:t>t</w:t>
      </w:r>
      <w:r w:rsidR="00274F19">
        <w:rPr>
          <w:noProof/>
        </w:rPr>
        <w:t xml:space="preserve"> hours at Metropolis.</w:t>
      </w:r>
    </w:p>
    <w:p w:rsidR="000A14C0" w:rsidRDefault="008463DB" w:rsidP="000A14C0">
      <w:pPr>
        <w:pStyle w:val="ListParagraph"/>
        <w:numPr>
          <w:ilvl w:val="0"/>
          <w:numId w:val="2"/>
        </w:numPr>
        <w:rPr>
          <w:noProof/>
        </w:rPr>
      </w:pPr>
      <w:r>
        <w:rPr>
          <w:noProof/>
        </w:rPr>
        <w:t xml:space="preserve"> </w:t>
      </w:r>
      <w:r w:rsidR="000A14C0">
        <w:rPr>
          <w:noProof/>
        </w:rPr>
        <w:t xml:space="preserve">Write a </w:t>
      </w:r>
      <w:r w:rsidR="000A14C0" w:rsidRPr="000A14C0">
        <w:rPr>
          <w:i/>
          <w:noProof/>
          <w:color w:val="C00000"/>
        </w:rPr>
        <w:t>practical interpretation</w:t>
      </w:r>
      <w:r w:rsidR="000A14C0" w:rsidRPr="000A14C0">
        <w:rPr>
          <w:noProof/>
          <w:color w:val="C00000"/>
        </w:rPr>
        <w:t xml:space="preserve"> </w:t>
      </w:r>
      <w:r w:rsidRPr="008463DB">
        <w:rPr>
          <w:noProof/>
        </w:rPr>
        <w:t xml:space="preserve">(using complete sentences) </w:t>
      </w:r>
      <w:r w:rsidR="000A14C0">
        <w:rPr>
          <w:noProof/>
        </w:rPr>
        <w:t>of t</w:t>
      </w:r>
      <w:r w:rsidR="005B55A7">
        <w:rPr>
          <w:noProof/>
        </w:rPr>
        <w:t>h</w:t>
      </w:r>
      <w:r w:rsidR="000A14C0">
        <w:rPr>
          <w:noProof/>
        </w:rPr>
        <w:t>e equation “</w:t>
      </w:r>
      <w:r w:rsidR="005B55A7">
        <w:rPr>
          <w:noProof/>
        </w:rPr>
        <w:t>F</w:t>
      </w:r>
      <w:r w:rsidR="000A14C0">
        <w:rPr>
          <w:noProof/>
        </w:rPr>
        <w:t>(2) = 400”.</w:t>
      </w:r>
    </w:p>
    <w:p w:rsidR="000A14C0" w:rsidRDefault="000A14C0" w:rsidP="000A14C0">
      <w:pPr>
        <w:pStyle w:val="ListParagraph"/>
        <w:numPr>
          <w:ilvl w:val="0"/>
          <w:numId w:val="2"/>
        </w:numPr>
        <w:rPr>
          <w:noProof/>
        </w:rPr>
      </w:pPr>
      <w:r>
        <w:rPr>
          <w:noProof/>
        </w:rPr>
        <w:t xml:space="preserve"> Describe the domain and range of </w:t>
      </w:r>
      <w:r w:rsidR="005B55A7">
        <w:rPr>
          <w:noProof/>
        </w:rPr>
        <w:t>F</w:t>
      </w:r>
      <w:r>
        <w:rPr>
          <w:noProof/>
        </w:rPr>
        <w:t>(t).</w:t>
      </w:r>
    </w:p>
    <w:p w:rsidR="000A14C0" w:rsidRDefault="000A14C0" w:rsidP="000A14C0">
      <w:pPr>
        <w:pStyle w:val="ListParagraph"/>
        <w:numPr>
          <w:ilvl w:val="0"/>
          <w:numId w:val="2"/>
        </w:numPr>
        <w:rPr>
          <w:noProof/>
        </w:rPr>
      </w:pPr>
      <w:r>
        <w:rPr>
          <w:noProof/>
        </w:rPr>
        <w:t xml:space="preserve">Albertine calculates that she immediately had 200 mL of coffee when she first arrived at Metropolis and then 100 mL every hour thereafter.  Write a formula for </w:t>
      </w:r>
      <w:r w:rsidR="005B55A7">
        <w:rPr>
          <w:noProof/>
        </w:rPr>
        <w:t>F</w:t>
      </w:r>
      <w:r>
        <w:rPr>
          <w:noProof/>
        </w:rPr>
        <w:t>(t).</w:t>
      </w:r>
    </w:p>
    <w:p w:rsidR="000A14C0" w:rsidRDefault="000A14C0" w:rsidP="000A14C0">
      <w:pPr>
        <w:pStyle w:val="ListParagraph"/>
        <w:numPr>
          <w:ilvl w:val="0"/>
          <w:numId w:val="2"/>
        </w:numPr>
        <w:rPr>
          <w:noProof/>
        </w:rPr>
      </w:pPr>
      <w:r>
        <w:rPr>
          <w:noProof/>
        </w:rPr>
        <w:t xml:space="preserve">In her experience, Albertine has felt dizzy after drinking a liter of coffee.  Calculate </w:t>
      </w:r>
      <w:r w:rsidR="005B55A7">
        <w:rPr>
          <w:noProof/>
        </w:rPr>
        <w:t>F</w:t>
      </w:r>
      <w:r>
        <w:rPr>
          <w:noProof/>
          <w:vertAlign w:val="superscript"/>
        </w:rPr>
        <w:t>-1</w:t>
      </w:r>
      <w:r>
        <w:rPr>
          <w:noProof/>
        </w:rPr>
        <w:t xml:space="preserve">(1000) and give a </w:t>
      </w:r>
      <w:r w:rsidRPr="000A14C0">
        <w:rPr>
          <w:i/>
          <w:noProof/>
          <w:color w:val="C00000"/>
        </w:rPr>
        <w:t>practical interpretation</w:t>
      </w:r>
      <w:r>
        <w:rPr>
          <w:noProof/>
        </w:rPr>
        <w:t xml:space="preserve"> </w:t>
      </w:r>
      <w:r w:rsidR="008463DB" w:rsidRPr="008463DB">
        <w:rPr>
          <w:noProof/>
        </w:rPr>
        <w:t xml:space="preserve">(using complete sentences) </w:t>
      </w:r>
      <w:r>
        <w:rPr>
          <w:noProof/>
        </w:rPr>
        <w:t>of your solution.</w:t>
      </w:r>
    </w:p>
    <w:p w:rsidR="00AE1FB5" w:rsidRDefault="000A14C0" w:rsidP="000A14C0">
      <w:pPr>
        <w:rPr>
          <w:noProof/>
        </w:rPr>
      </w:pPr>
      <w:r>
        <w:rPr>
          <w:noProof/>
        </w:rPr>
        <w:t>2.   Albertine was at Metropolis for only 2 hours, so she believes that she is probably not hall</w:t>
      </w:r>
      <w:r w:rsidR="00E926F0">
        <w:rPr>
          <w:noProof/>
        </w:rPr>
        <w:t>u</w:t>
      </w:r>
      <w:r>
        <w:rPr>
          <w:noProof/>
        </w:rPr>
        <w:t>cinating and decides to hear the rabbit out.  She sits down in front of the rabbit.  “My name is Roger,” he begins, “and my people are in tro</w:t>
      </w:r>
      <w:r w:rsidR="00E926F0">
        <w:rPr>
          <w:noProof/>
        </w:rPr>
        <w:t>ub</w:t>
      </w:r>
      <w:r>
        <w:rPr>
          <w:noProof/>
        </w:rPr>
        <w:t xml:space="preserve">le.”   Albertine soon learns that the population of rabbits in Roger’s land had been decreasing exponentially for the last 3 weeks.  Let </w:t>
      </w:r>
      <w:r w:rsidR="005B55A7">
        <w:rPr>
          <w:noProof/>
        </w:rPr>
        <w:t>P</w:t>
      </w:r>
      <w:r>
        <w:rPr>
          <w:noProof/>
        </w:rPr>
        <w:t xml:space="preserve">(t) be the population of rabbits </w:t>
      </w:r>
      <w:r w:rsidRPr="000A14C0">
        <w:rPr>
          <w:i/>
          <w:noProof/>
        </w:rPr>
        <w:t xml:space="preserve">t </w:t>
      </w:r>
      <w:r>
        <w:rPr>
          <w:noProof/>
        </w:rPr>
        <w:t>days after Albertine and Roger meet.   Three weeks ago, the population was 500 rabbits and it has been decreasing by 10% every week.</w:t>
      </w:r>
    </w:p>
    <w:p w:rsidR="00AE1FB5" w:rsidRDefault="00AE1FB5" w:rsidP="00AE1FB5">
      <w:pPr>
        <w:pStyle w:val="ListParagraph"/>
        <w:numPr>
          <w:ilvl w:val="0"/>
          <w:numId w:val="3"/>
        </w:numPr>
        <w:rPr>
          <w:noProof/>
        </w:rPr>
      </w:pPr>
      <w:r>
        <w:rPr>
          <w:noProof/>
        </w:rPr>
        <w:t xml:space="preserve">  Find a formula for </w:t>
      </w:r>
      <w:r w:rsidR="005B55A7">
        <w:rPr>
          <w:noProof/>
        </w:rPr>
        <w:t>P</w:t>
      </w:r>
      <w:r>
        <w:rPr>
          <w:noProof/>
        </w:rPr>
        <w:t>(t).</w:t>
      </w:r>
    </w:p>
    <w:p w:rsidR="00AE1FB5" w:rsidRDefault="00AE1FB5" w:rsidP="00AE1FB5">
      <w:pPr>
        <w:pStyle w:val="ListParagraph"/>
        <w:numPr>
          <w:ilvl w:val="0"/>
          <w:numId w:val="3"/>
        </w:numPr>
        <w:rPr>
          <w:noProof/>
        </w:rPr>
      </w:pPr>
      <w:r>
        <w:rPr>
          <w:noProof/>
        </w:rPr>
        <w:t xml:space="preserve"> Roger believes that his rabbit race will be extinct when only 1 rabbit remains.  Just to be safe, he would like to save his race before the population drops below 2 rabbits.  Calculate </w:t>
      </w:r>
      <w:r w:rsidRPr="008463DB">
        <w:rPr>
          <w:i/>
          <w:noProof/>
        </w:rPr>
        <w:t>how long</w:t>
      </w:r>
      <w:r>
        <w:rPr>
          <w:noProof/>
        </w:rPr>
        <w:t xml:space="preserve"> Albertine and Roger have to save the rabbits.</w:t>
      </w:r>
    </w:p>
    <w:p w:rsidR="00AE1FB5" w:rsidRDefault="00AE1FB5" w:rsidP="00AE1FB5">
      <w:pPr>
        <w:pStyle w:val="ListParagraph"/>
        <w:numPr>
          <w:ilvl w:val="0"/>
          <w:numId w:val="3"/>
        </w:numPr>
        <w:rPr>
          <w:noProof/>
        </w:rPr>
      </w:pPr>
      <w:r>
        <w:rPr>
          <w:noProof/>
        </w:rPr>
        <w:t xml:space="preserve">Calculate the </w:t>
      </w:r>
      <w:r w:rsidRPr="005B55A7">
        <w:rPr>
          <w:i/>
          <w:noProof/>
        </w:rPr>
        <w:t>half-life</w:t>
      </w:r>
      <w:r>
        <w:rPr>
          <w:noProof/>
        </w:rPr>
        <w:t xml:space="preserve"> of the rabbit population in Roger’s land.</w:t>
      </w:r>
    </w:p>
    <w:p w:rsidR="00AE1FB5" w:rsidRDefault="00AE1FB5" w:rsidP="00AE1FB5">
      <w:pPr>
        <w:pStyle w:val="ListParagraph"/>
        <w:rPr>
          <w:noProof/>
        </w:rPr>
      </w:pPr>
    </w:p>
    <w:p w:rsidR="00AE1FB5" w:rsidRDefault="00AE1FB5" w:rsidP="005B55A7">
      <w:pPr>
        <w:rPr>
          <w:noProof/>
        </w:rPr>
      </w:pPr>
      <w:r>
        <w:rPr>
          <w:noProof/>
        </w:rPr>
        <w:t xml:space="preserve">3.   </w:t>
      </w:r>
      <w:r w:rsidR="004A5C49">
        <w:rPr>
          <w:noProof/>
        </w:rPr>
        <w:t>Although Alberitine feels great empathy toward Roger’s plight, she still is a bit troubled by the fact that he can talk.   She asks Roger if all rabbits in his land can talk.  Roger tells her that a rabbit’s probability of being able to speak depends on how much attention the rabbit rec</w:t>
      </w:r>
      <w:r w:rsidR="00FA5455">
        <w:rPr>
          <w:noProof/>
        </w:rPr>
        <w:t>ei</w:t>
      </w:r>
      <w:r w:rsidR="004A5C49">
        <w:rPr>
          <w:noProof/>
        </w:rPr>
        <w:t>ves from Loyola students.   He als</w:t>
      </w:r>
      <w:r w:rsidR="00FA5455">
        <w:rPr>
          <w:noProof/>
        </w:rPr>
        <w:t>o</w:t>
      </w:r>
      <w:r w:rsidR="004A5C49">
        <w:rPr>
          <w:noProof/>
        </w:rPr>
        <w:t xml:space="preserve"> explains that this relationshiop has been changing lately.  Let f(x) be the probability </w:t>
      </w:r>
      <w:r w:rsidR="004A5C49">
        <w:rPr>
          <w:noProof/>
        </w:rPr>
        <w:lastRenderedPageBreak/>
        <w:t xml:space="preserve">that a rabbitl born prior to 3 weeks ago is able to talk if </w:t>
      </w:r>
      <w:r w:rsidR="004A5C49" w:rsidRPr="005B55A7">
        <w:rPr>
          <w:i/>
          <w:noProof/>
        </w:rPr>
        <w:t>x</w:t>
      </w:r>
      <w:r w:rsidR="004A5C49">
        <w:rPr>
          <w:noProof/>
        </w:rPr>
        <w:t xml:space="preserve"> stud</w:t>
      </w:r>
      <w:r w:rsidR="00FA5455">
        <w:rPr>
          <w:noProof/>
        </w:rPr>
        <w:t>en</w:t>
      </w:r>
      <w:r w:rsidR="004A5C49">
        <w:rPr>
          <w:noProof/>
        </w:rPr>
        <w:t>ts have paid attention to that rabbit in its lifetime.  Below is a graph of the function f(x).</w:t>
      </w:r>
    </w:p>
    <w:p w:rsidR="0095575B" w:rsidRDefault="006D154C">
      <w:r>
        <w:rPr>
          <w:noProof/>
        </w:rPr>
        <w:drawing>
          <wp:inline distT="0" distB="0" distL="0" distR="0" wp14:anchorId="03512673" wp14:editId="353BDBD9">
            <wp:extent cx="5943600" cy="1813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813560"/>
                    </a:xfrm>
                    <a:prstGeom prst="rect">
                      <a:avLst/>
                    </a:prstGeom>
                  </pic:spPr>
                </pic:pic>
              </a:graphicData>
            </a:graphic>
          </wp:inline>
        </w:drawing>
      </w:r>
    </w:p>
    <w:p w:rsidR="006D154C" w:rsidRDefault="006D154C"/>
    <w:p w:rsidR="006D154C" w:rsidRDefault="00264D68" w:rsidP="00264D68">
      <w:pPr>
        <w:pStyle w:val="ListParagraph"/>
        <w:numPr>
          <w:ilvl w:val="0"/>
          <w:numId w:val="4"/>
        </w:numPr>
      </w:pPr>
      <w:r>
        <w:t xml:space="preserve"> Let g(x) be the probability that a rabbit born within the last 3 weeks is able to talk if </w:t>
      </w:r>
      <w:r w:rsidRPr="005204F6">
        <w:rPr>
          <w:i/>
        </w:rPr>
        <w:t>x</w:t>
      </w:r>
      <w:r>
        <w:t xml:space="preserve"> students pay attention to it during its lifetime.   A graph of g(x) is given below.</w:t>
      </w:r>
    </w:p>
    <w:p w:rsidR="006D154C" w:rsidRDefault="006D154C"/>
    <w:p w:rsidR="006D154C" w:rsidRDefault="006D154C">
      <w:r>
        <w:rPr>
          <w:noProof/>
        </w:rPr>
        <w:drawing>
          <wp:inline distT="0" distB="0" distL="0" distR="0" wp14:anchorId="4F1E4E03" wp14:editId="2001B32D">
            <wp:extent cx="5943600" cy="1492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492885"/>
                    </a:xfrm>
                    <a:prstGeom prst="rect">
                      <a:avLst/>
                    </a:prstGeom>
                  </pic:spPr>
                </pic:pic>
              </a:graphicData>
            </a:graphic>
          </wp:inline>
        </w:drawing>
      </w:r>
    </w:p>
    <w:p w:rsidR="006D154C" w:rsidRDefault="009606A7">
      <w:r>
        <w:t>It turns out that, for x ≥ 0, g(x) can be expressed as a transformation of f(x).   Find a formula for g(x) as a transformation of f(x).  (</w:t>
      </w:r>
      <w:r w:rsidRPr="005204F6">
        <w:rPr>
          <w:i/>
        </w:rPr>
        <w:t>For example</w:t>
      </w:r>
      <w:r w:rsidR="004D1994">
        <w:t>, g</w:t>
      </w:r>
      <w:r>
        <w:t>(x) = 1 + 2 f(3x + 4), for x ≥ 0).</w:t>
      </w:r>
    </w:p>
    <w:p w:rsidR="003B0B1C" w:rsidRDefault="009606A7" w:rsidP="009606A7">
      <w:pPr>
        <w:pStyle w:val="ListParagraph"/>
        <w:numPr>
          <w:ilvl w:val="0"/>
          <w:numId w:val="4"/>
        </w:numPr>
      </w:pPr>
      <w:r>
        <w:t xml:space="preserve"> </w:t>
      </w:r>
      <w:r w:rsidR="003B0B1C">
        <w:t xml:space="preserve">How much attention is paid to a rabbit is proportional to the cuteness of the rabbit.  (Note that we </w:t>
      </w:r>
      <w:r w:rsidR="004D1994">
        <w:t>measure</w:t>
      </w:r>
      <w:r w:rsidR="003B0B1C">
        <w:t xml:space="preserve"> cuteness in terms of </w:t>
      </w:r>
      <w:r w:rsidR="003B0B1C" w:rsidRPr="00A14044">
        <w:rPr>
          <w:i/>
        </w:rPr>
        <w:t>cuteness units.</w:t>
      </w:r>
      <w:r w:rsidR="003B0B1C">
        <w:t xml:space="preserve">)   Let h(y) be the number of students that pay attention to a rabbit </w:t>
      </w:r>
      <w:r w:rsidR="004D1994">
        <w:t>over</w:t>
      </w:r>
      <w:r w:rsidR="003B0B1C">
        <w:t xml:space="preserve"> the duration of the rabbit’s life </w:t>
      </w:r>
      <w:r w:rsidR="003B0B1C" w:rsidRPr="00A14044">
        <w:rPr>
          <w:i/>
        </w:rPr>
        <w:t xml:space="preserve">if </w:t>
      </w:r>
      <w:r w:rsidR="003B0B1C">
        <w:t xml:space="preserve">the rabbit has </w:t>
      </w:r>
      <w:r w:rsidR="003B0B1C" w:rsidRPr="005204F6">
        <w:rPr>
          <w:i/>
        </w:rPr>
        <w:t>y</w:t>
      </w:r>
      <w:r w:rsidR="003B0B1C">
        <w:t xml:space="preserve"> cuteness units.  Give a </w:t>
      </w:r>
      <w:r w:rsidR="003B0B1C" w:rsidRPr="000A14C0">
        <w:rPr>
          <w:i/>
          <w:noProof/>
          <w:color w:val="C00000"/>
        </w:rPr>
        <w:t>practical interpretation</w:t>
      </w:r>
      <w:r w:rsidR="003B0B1C">
        <w:t xml:space="preserve"> </w:t>
      </w:r>
      <w:r w:rsidR="00A14044" w:rsidRPr="008463DB">
        <w:rPr>
          <w:noProof/>
        </w:rPr>
        <w:t xml:space="preserve">(using complete sentences) </w:t>
      </w:r>
      <w:r w:rsidR="003B0B1C">
        <w:t xml:space="preserve">of the expression </w:t>
      </w:r>
      <w:proofErr w:type="gramStart"/>
      <w:r w:rsidR="003B0B1C">
        <w:t>g(</w:t>
      </w:r>
      <w:proofErr w:type="gramEnd"/>
      <w:r w:rsidR="003B0B1C">
        <w:t>h(8)).</w:t>
      </w:r>
    </w:p>
    <w:p w:rsidR="009606A7" w:rsidRDefault="009606A7" w:rsidP="009606A7">
      <w:pPr>
        <w:pStyle w:val="ListParagraph"/>
        <w:numPr>
          <w:ilvl w:val="0"/>
          <w:numId w:val="4"/>
        </w:numPr>
      </w:pPr>
      <w:r>
        <w:t xml:space="preserve">Find a </w:t>
      </w:r>
      <w:r w:rsidR="003B0B1C">
        <w:t>formula for h(y) if a total of 100 students pay attention to a rabbit of 4 cuteness units during its life.</w:t>
      </w:r>
    </w:p>
    <w:p w:rsidR="003B0B1C" w:rsidRDefault="003B0B1C" w:rsidP="009606A7">
      <w:pPr>
        <w:pStyle w:val="ListParagraph"/>
        <w:numPr>
          <w:ilvl w:val="0"/>
          <w:numId w:val="4"/>
        </w:numPr>
      </w:pPr>
      <w:r>
        <w:t>Calculate f(h(6)).</w:t>
      </w:r>
    </w:p>
    <w:p w:rsidR="003B0B1C" w:rsidRDefault="003B0B1C" w:rsidP="003B0B1C"/>
    <w:p w:rsidR="003B0B1C" w:rsidRDefault="003B0B1C" w:rsidP="003B0B1C">
      <w:r>
        <w:t xml:space="preserve">4.   Albertine is a very compassionate person, so she agrees to help Roger.  Roger leads her to a tree near the Loyola El station where she notices a tiny doorknob on the trunk.  Roger </w:t>
      </w:r>
      <w:r w:rsidR="004D1994">
        <w:t>waves</w:t>
      </w:r>
      <w:r>
        <w:t xml:space="preserve"> his ta</w:t>
      </w:r>
      <w:r w:rsidR="00E926F0">
        <w:t>il</w:t>
      </w:r>
      <w:r>
        <w:t xml:space="preserve"> in front of the knob and a small door appears.   Another rabbit, dressed as a </w:t>
      </w:r>
      <w:r w:rsidR="005B55A7">
        <w:t>concierge</w:t>
      </w:r>
      <w:r>
        <w:t xml:space="preserve">, appears at the door.   Roger tells Albertine that rabbits are exceedingly bright and </w:t>
      </w:r>
      <w:r w:rsidR="004D1994">
        <w:t>only</w:t>
      </w:r>
      <w:r>
        <w:t xml:space="preserve"> </w:t>
      </w:r>
      <w:r w:rsidR="00A14044">
        <w:t>allow</w:t>
      </w:r>
      <w:r>
        <w:t xml:space="preserve"> humans </w:t>
      </w:r>
      <w:r w:rsidR="004D1994">
        <w:t>w</w:t>
      </w:r>
      <w:r>
        <w:t xml:space="preserve">ho </w:t>
      </w:r>
      <w:r w:rsidR="00A14044">
        <w:t>are proficient in</w:t>
      </w:r>
      <w:r>
        <w:t xml:space="preserve"> math </w:t>
      </w:r>
      <w:r w:rsidR="00A14044">
        <w:t>to enter</w:t>
      </w:r>
      <w:r>
        <w:t xml:space="preserve"> their secret </w:t>
      </w:r>
      <w:r w:rsidR="004D1994">
        <w:t>world</w:t>
      </w:r>
      <w:r w:rsidR="00A14044">
        <w:t xml:space="preserve">. </w:t>
      </w:r>
      <w:r>
        <w:t xml:space="preserve"> </w:t>
      </w:r>
      <w:r w:rsidR="00A14044">
        <w:t>S</w:t>
      </w:r>
      <w:r>
        <w:t xml:space="preserve">o she will have to correctly answer a question before the </w:t>
      </w:r>
      <w:r w:rsidR="005B55A7">
        <w:t>concierge</w:t>
      </w:r>
      <w:r>
        <w:t xml:space="preserve"> </w:t>
      </w:r>
      <w:r>
        <w:lastRenderedPageBreak/>
        <w:t xml:space="preserve">will shrink her to fit through the door.  “The following scroll contains a table with the height you will be </w:t>
      </w:r>
      <w:r w:rsidRPr="005B55A7">
        <w:rPr>
          <w:i/>
        </w:rPr>
        <w:t>t</w:t>
      </w:r>
      <w:r>
        <w:t xml:space="preserve"> minutes after I shrink you.  Will y</w:t>
      </w:r>
      <w:r w:rsidR="004D1994">
        <w:t>our height be shrinking according</w:t>
      </w:r>
      <w:r>
        <w:t xml:space="preserve"> to an </w:t>
      </w:r>
      <w:r w:rsidRPr="005B55A7">
        <w:rPr>
          <w:i/>
        </w:rPr>
        <w:t>exponential</w:t>
      </w:r>
      <w:r>
        <w:t xml:space="preserve"> function of time, a </w:t>
      </w:r>
      <w:r w:rsidRPr="005B55A7">
        <w:rPr>
          <w:i/>
        </w:rPr>
        <w:t>linear</w:t>
      </w:r>
      <w:r>
        <w:t xml:space="preserve"> function of time, or </w:t>
      </w:r>
      <w:r w:rsidRPr="005B55A7">
        <w:rPr>
          <w:i/>
        </w:rPr>
        <w:t>neither</w:t>
      </w:r>
      <w:r w:rsidR="00E926F0">
        <w:t>?</w:t>
      </w:r>
      <w:proofErr w:type="gramStart"/>
      <w:r w:rsidR="00E926F0">
        <w:t>”</w:t>
      </w:r>
      <w:r w:rsidR="00A14044">
        <w:t>,</w:t>
      </w:r>
      <w:proofErr w:type="gramEnd"/>
      <w:r w:rsidR="00A14044">
        <w:t xml:space="preserve"> asks</w:t>
      </w:r>
      <w:r>
        <w:t xml:space="preserve"> the </w:t>
      </w:r>
      <w:r w:rsidR="005B55A7">
        <w:t>concierge</w:t>
      </w:r>
      <w:r>
        <w:t xml:space="preserve"> before handing over a scroll.   The data on the scroll is </w:t>
      </w:r>
      <w:r w:rsidR="004D1994">
        <w:t>reproduced</w:t>
      </w:r>
      <w:r>
        <w:t xml:space="preserve"> below.  What answer should Albertine give?  (Remember that you must explain your reasoning.)</w:t>
      </w:r>
    </w:p>
    <w:p w:rsidR="006D154C" w:rsidRDefault="006D154C">
      <w:r w:rsidRPr="00A14044">
        <w:rPr>
          <w:noProof/>
          <w:sz w:val="28"/>
          <w:szCs w:val="28"/>
        </w:rPr>
        <w:drawing>
          <wp:inline distT="0" distB="0" distL="0" distR="0" wp14:anchorId="6A8D76C3" wp14:editId="42EDCCEE">
            <wp:extent cx="235267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2675" cy="581025"/>
                    </a:xfrm>
                    <a:prstGeom prst="rect">
                      <a:avLst/>
                    </a:prstGeom>
                  </pic:spPr>
                </pic:pic>
              </a:graphicData>
            </a:graphic>
          </wp:inline>
        </w:drawing>
      </w:r>
    </w:p>
    <w:p w:rsidR="006D154C" w:rsidRDefault="003B0B1C">
      <w:r>
        <w:t>After satisfactorily answering the doorman’s question, Albertine ga</w:t>
      </w:r>
      <w:r w:rsidR="000C3130">
        <w:t xml:space="preserve">ins access to the </w:t>
      </w:r>
      <w:r w:rsidR="004D1994">
        <w:t>rabbit’s lair and begins her quest.</w:t>
      </w:r>
    </w:p>
    <w:p w:rsidR="006D154C" w:rsidRDefault="006D154C"/>
    <w:sectPr w:rsidR="006D1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5D57"/>
    <w:multiLevelType w:val="hybridMultilevel"/>
    <w:tmpl w:val="F1ACDB48"/>
    <w:lvl w:ilvl="0" w:tplc="107AA0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F0728"/>
    <w:multiLevelType w:val="hybridMultilevel"/>
    <w:tmpl w:val="FDC4FBE6"/>
    <w:lvl w:ilvl="0" w:tplc="E87A3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2768C"/>
    <w:multiLevelType w:val="hybridMultilevel"/>
    <w:tmpl w:val="2026D0BA"/>
    <w:lvl w:ilvl="0" w:tplc="FCD04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F21C63"/>
    <w:multiLevelType w:val="hybridMultilevel"/>
    <w:tmpl w:val="82B4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C7"/>
    <w:rsid w:val="000A14C0"/>
    <w:rsid w:val="000C3130"/>
    <w:rsid w:val="00104DE6"/>
    <w:rsid w:val="001267CE"/>
    <w:rsid w:val="00264D68"/>
    <w:rsid w:val="00274F19"/>
    <w:rsid w:val="003258E0"/>
    <w:rsid w:val="003B0B1C"/>
    <w:rsid w:val="004A5C49"/>
    <w:rsid w:val="004D1994"/>
    <w:rsid w:val="005204F6"/>
    <w:rsid w:val="005B55A7"/>
    <w:rsid w:val="006D154C"/>
    <w:rsid w:val="007C595F"/>
    <w:rsid w:val="008463DB"/>
    <w:rsid w:val="00933C7A"/>
    <w:rsid w:val="009606A7"/>
    <w:rsid w:val="009F7EC7"/>
    <w:rsid w:val="00A14044"/>
    <w:rsid w:val="00AE1FB5"/>
    <w:rsid w:val="00B30975"/>
    <w:rsid w:val="00BB0847"/>
    <w:rsid w:val="00BE76C7"/>
    <w:rsid w:val="00C04735"/>
    <w:rsid w:val="00C2260F"/>
    <w:rsid w:val="00D1580A"/>
    <w:rsid w:val="00DB0142"/>
    <w:rsid w:val="00E926F0"/>
    <w:rsid w:val="00F677A1"/>
    <w:rsid w:val="00F74338"/>
    <w:rsid w:val="00FA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312E8-488F-49F9-B758-0C7ECB51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142"/>
    <w:pPr>
      <w:ind w:left="720"/>
      <w:contextualSpacing/>
    </w:pPr>
  </w:style>
  <w:style w:type="paragraph" w:styleId="BalloonText">
    <w:name w:val="Balloon Text"/>
    <w:basedOn w:val="Normal"/>
    <w:link w:val="BalloonTextChar"/>
    <w:uiPriority w:val="99"/>
    <w:semiHidden/>
    <w:unhideWhenUsed/>
    <w:rsid w:val="00B30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team work 1</vt:lpstr>
    </vt:vector>
  </TitlesOfParts>
  <Company>Loyola University Chicago</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teamwork 1</dc:title>
  <dc:subject/>
  <dc:creator>ajs</dc:creator>
  <cp:keywords/>
  <dc:description/>
  <cp:lastModifiedBy>Saleski, Alan</cp:lastModifiedBy>
  <cp:revision>3</cp:revision>
  <cp:lastPrinted>2015-09-27T18:48:00Z</cp:lastPrinted>
  <dcterms:created xsi:type="dcterms:W3CDTF">2015-09-27T18:48:00Z</dcterms:created>
  <dcterms:modified xsi:type="dcterms:W3CDTF">2015-09-27T18:48:00Z</dcterms:modified>
</cp:coreProperties>
</file>