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0093" w:rsidRPr="00A002E5" w:rsidRDefault="00EA4FE9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b/>
          <w:bCs/>
          <w:iCs/>
          <w:color w:val="CC0000"/>
          <w:sz w:val="48"/>
          <w:szCs w:val="48"/>
        </w:rPr>
        <w:t>Class discussion:  19 November 2018</w:t>
      </w:r>
    </w:p>
    <w:p w:rsidR="00113C5A" w:rsidRPr="001A3A5B" w:rsidRDefault="00C065BC" w:rsidP="001A3A5B">
      <w:pPr>
        <w:pStyle w:val="NormalWeb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proofErr w:type="gramStart"/>
      <w:r>
        <w:rPr>
          <w:rFonts w:ascii="Algerian" w:hAnsi="Algerian"/>
          <w:b/>
          <w:iCs/>
          <w:color w:val="0000FF"/>
          <w:sz w:val="36"/>
          <w:szCs w:val="36"/>
        </w:rPr>
        <w:t>the</w:t>
      </w:r>
      <w:proofErr w:type="gramEnd"/>
      <w:r>
        <w:rPr>
          <w:rFonts w:ascii="Algerian" w:hAnsi="Algerian"/>
          <w:b/>
          <w:iCs/>
          <w:color w:val="0000FF"/>
          <w:sz w:val="36"/>
          <w:szCs w:val="36"/>
        </w:rPr>
        <w:t xml:space="preserve"> FTC</w:t>
      </w:r>
    </w:p>
    <w:p w:rsidR="00EA4FE9" w:rsidRDefault="00EA4FE9" w:rsidP="00EA4FE9">
      <w:pPr>
        <w:pStyle w:val="NormalWeb"/>
        <w:numPr>
          <w:ilvl w:val="0"/>
          <w:numId w:val="17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How </w:t>
      </w:r>
      <w:proofErr w:type="gramStart"/>
      <w:r w:rsidR="0030653B">
        <w:rPr>
          <w:color w:val="auto"/>
          <w:sz w:val="22"/>
          <w:szCs w:val="22"/>
        </w:rPr>
        <w:t>is</w:t>
      </w:r>
      <w:r>
        <w:rPr>
          <w:color w:val="auto"/>
          <w:sz w:val="22"/>
          <w:szCs w:val="22"/>
        </w:rPr>
        <w:t xml:space="preserve"> the Riemann integral </w:t>
      </w:r>
      <w:r w:rsidR="0030653B">
        <w:rPr>
          <w:color w:val="auto"/>
          <w:sz w:val="22"/>
          <w:szCs w:val="22"/>
        </w:rPr>
        <w:t>defined</w:t>
      </w:r>
      <w:proofErr w:type="gramEnd"/>
      <w:r w:rsidR="0030653B">
        <w:rPr>
          <w:color w:val="auto"/>
          <w:sz w:val="22"/>
          <w:szCs w:val="22"/>
        </w:rPr>
        <w:t xml:space="preserve"> for</w:t>
      </w:r>
      <w:r>
        <w:rPr>
          <w:color w:val="auto"/>
          <w:sz w:val="22"/>
          <w:szCs w:val="22"/>
        </w:rPr>
        <w:t xml:space="preserve"> functions that are not necessarily positive?</w:t>
      </w:r>
    </w:p>
    <w:p w:rsidR="00EA4FE9" w:rsidRDefault="00EA4FE9" w:rsidP="00EA4FE9">
      <w:pPr>
        <w:pStyle w:val="NormalWeb"/>
        <w:numPr>
          <w:ilvl w:val="0"/>
          <w:numId w:val="17"/>
        </w:numPr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Define </w:t>
      </w:r>
      <w:r w:rsidRPr="00EA4FE9">
        <w:rPr>
          <w:b/>
          <w:i/>
          <w:color w:val="auto"/>
          <w:sz w:val="22"/>
          <w:szCs w:val="22"/>
        </w:rPr>
        <w:t>average</w:t>
      </w:r>
      <w:r w:rsidRPr="00EA4FE9">
        <w:rPr>
          <w:b/>
          <w:color w:val="auto"/>
          <w:sz w:val="22"/>
          <w:szCs w:val="22"/>
        </w:rPr>
        <w:t xml:space="preserve"> </w:t>
      </w:r>
      <w:r w:rsidRPr="00EA4FE9">
        <w:rPr>
          <w:b/>
          <w:i/>
          <w:color w:val="auto"/>
          <w:sz w:val="22"/>
          <w:szCs w:val="22"/>
        </w:rPr>
        <w:t>value</w:t>
      </w:r>
      <w:r>
        <w:rPr>
          <w:color w:val="auto"/>
          <w:sz w:val="22"/>
          <w:szCs w:val="22"/>
        </w:rPr>
        <w:t xml:space="preserve"> of a function over an interval.</w:t>
      </w:r>
    </w:p>
    <w:p w:rsidR="00EA4FE9" w:rsidRDefault="000F1A7D" w:rsidP="00113C5A">
      <w:pPr>
        <w:pStyle w:val="NormalWeb"/>
        <w:numPr>
          <w:ilvl w:val="0"/>
          <w:numId w:val="17"/>
        </w:numPr>
        <w:spacing w:line="360" w:lineRule="auto"/>
        <w:rPr>
          <w:color w:val="auto"/>
          <w:sz w:val="22"/>
          <w:szCs w:val="22"/>
        </w:rPr>
      </w:pPr>
      <w:r w:rsidRPr="00EA4FE9">
        <w:rPr>
          <w:color w:val="auto"/>
          <w:sz w:val="22"/>
          <w:szCs w:val="22"/>
        </w:rPr>
        <w:t xml:space="preserve">State the two versions of the </w:t>
      </w:r>
      <w:r w:rsidRPr="00EA4FE9">
        <w:rPr>
          <w:b/>
          <w:i/>
          <w:color w:val="auto"/>
          <w:sz w:val="22"/>
          <w:szCs w:val="22"/>
        </w:rPr>
        <w:t>Fundamental Theorem of Calculus</w:t>
      </w:r>
      <w:r w:rsidRPr="00EA4FE9">
        <w:rPr>
          <w:color w:val="auto"/>
          <w:sz w:val="22"/>
          <w:szCs w:val="22"/>
        </w:rPr>
        <w:t>.</w:t>
      </w:r>
    </w:p>
    <w:p w:rsidR="00113C5A" w:rsidRDefault="00113C5A" w:rsidP="00EA4FE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color w:val="auto"/>
          <w:sz w:val="22"/>
          <w:szCs w:val="22"/>
        </w:rPr>
      </w:pPr>
      <w:r w:rsidRPr="00EA4FE9">
        <w:rPr>
          <w:color w:val="auto"/>
          <w:sz w:val="22"/>
          <w:szCs w:val="22"/>
        </w:rPr>
        <w:t xml:space="preserve">Find the </w:t>
      </w:r>
      <w:r w:rsidR="005F5350" w:rsidRPr="00EA4FE9">
        <w:rPr>
          <w:i/>
          <w:color w:val="auto"/>
          <w:sz w:val="22"/>
          <w:szCs w:val="22"/>
        </w:rPr>
        <w:t>area beneath the given curve lying above the given interval:</w:t>
      </w:r>
      <w:r w:rsidRPr="00EA4FE9">
        <w:rPr>
          <w:color w:val="auto"/>
          <w:sz w:val="22"/>
          <w:szCs w:val="22"/>
        </w:rPr>
        <w:t xml:space="preserve"> </w:t>
      </w:r>
    </w:p>
    <w:p w:rsidR="00EA4FE9" w:rsidRPr="00EA4FE9" w:rsidRDefault="00EA4FE9" w:rsidP="00EA4FE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color w:val="auto"/>
          <w:sz w:val="22"/>
          <w:szCs w:val="22"/>
        </w:rPr>
      </w:pPr>
      <w:r w:rsidRPr="00EA4FE9">
        <w:rPr>
          <w:color w:val="auto"/>
          <w:sz w:val="22"/>
          <w:szCs w:val="22"/>
        </w:rPr>
        <w:t xml:space="preserve">Find the </w:t>
      </w:r>
      <w:r w:rsidRPr="00EA4FE9">
        <w:rPr>
          <w:i/>
          <w:color w:val="auto"/>
          <w:sz w:val="22"/>
          <w:szCs w:val="22"/>
        </w:rPr>
        <w:t>area beneath the given curve lying above the given interval:</w:t>
      </w:r>
      <w:r w:rsidRPr="00EA4FE9">
        <w:rPr>
          <w:color w:val="auto"/>
          <w:sz w:val="22"/>
          <w:szCs w:val="22"/>
        </w:rPr>
        <w:t xml:space="preserve"> </w:t>
      </w:r>
    </w:p>
    <w:p w:rsidR="005F5350" w:rsidRPr="009D39DC" w:rsidRDefault="00113C5A" w:rsidP="00EA4FE9">
      <w:pPr>
        <w:pStyle w:val="NormalWeb"/>
        <w:spacing w:before="0" w:beforeAutospacing="0" w:after="0" w:afterAutospacing="0" w:line="360" w:lineRule="auto"/>
        <w:ind w:left="1152"/>
        <w:rPr>
          <w:color w:val="auto"/>
          <w:sz w:val="22"/>
          <w:szCs w:val="22"/>
        </w:rPr>
      </w:pPr>
      <w:r w:rsidRPr="009D39DC">
        <w:rPr>
          <w:color w:val="auto"/>
          <w:sz w:val="22"/>
          <w:szCs w:val="22"/>
        </w:rPr>
        <w:t xml:space="preserve">(a)  </w:t>
      </w:r>
      <w:r w:rsidR="005F5350" w:rsidRPr="009D39DC">
        <w:rPr>
          <w:color w:val="auto"/>
          <w:sz w:val="22"/>
          <w:szCs w:val="22"/>
        </w:rPr>
        <w:t xml:space="preserve"> </w:t>
      </w:r>
      <w:proofErr w:type="gramStart"/>
      <w:r w:rsidR="005F5350" w:rsidRPr="009D39DC">
        <w:rPr>
          <w:color w:val="auto"/>
          <w:sz w:val="22"/>
          <w:szCs w:val="22"/>
        </w:rPr>
        <w:t>f(</w:t>
      </w:r>
      <w:proofErr w:type="gramEnd"/>
      <w:r w:rsidR="005F5350" w:rsidRPr="009D39DC">
        <w:rPr>
          <w:color w:val="auto"/>
          <w:sz w:val="22"/>
          <w:szCs w:val="22"/>
        </w:rPr>
        <w:t>x) = x</w:t>
      </w:r>
      <w:r w:rsidR="005F5350" w:rsidRPr="009D39DC">
        <w:rPr>
          <w:color w:val="auto"/>
          <w:sz w:val="22"/>
          <w:szCs w:val="22"/>
          <w:vertAlign w:val="superscript"/>
        </w:rPr>
        <w:t>3</w:t>
      </w:r>
      <w:r w:rsidR="005F5350" w:rsidRPr="009D39DC">
        <w:rPr>
          <w:color w:val="auto"/>
          <w:sz w:val="22"/>
          <w:szCs w:val="22"/>
        </w:rPr>
        <w:t xml:space="preserve"> above [1, 3]</w:t>
      </w:r>
    </w:p>
    <w:p w:rsidR="00113C5A" w:rsidRPr="009D39DC" w:rsidRDefault="005F5350" w:rsidP="00EA4FE9">
      <w:pPr>
        <w:pStyle w:val="NormalWeb"/>
        <w:spacing w:before="0" w:beforeAutospacing="0" w:after="0" w:afterAutospacing="0" w:line="360" w:lineRule="auto"/>
        <w:ind w:left="1152"/>
        <w:rPr>
          <w:color w:val="auto"/>
          <w:sz w:val="22"/>
          <w:szCs w:val="22"/>
        </w:rPr>
      </w:pPr>
      <w:r w:rsidRPr="009D39DC">
        <w:rPr>
          <w:color w:val="auto"/>
          <w:sz w:val="22"/>
          <w:szCs w:val="22"/>
        </w:rPr>
        <w:t xml:space="preserve">(b)  </w:t>
      </w:r>
      <w:r w:rsidR="00113C5A" w:rsidRPr="009D39DC">
        <w:rPr>
          <w:color w:val="auto"/>
          <w:sz w:val="22"/>
          <w:szCs w:val="22"/>
        </w:rPr>
        <w:t xml:space="preserve"> </w:t>
      </w:r>
      <w:r w:rsidRPr="009D39DC">
        <w:rPr>
          <w:color w:val="auto"/>
          <w:sz w:val="22"/>
          <w:szCs w:val="22"/>
        </w:rPr>
        <w:t>g</w:t>
      </w:r>
      <w:r w:rsidR="00113C5A" w:rsidRPr="009D39DC">
        <w:rPr>
          <w:color w:val="auto"/>
          <w:sz w:val="22"/>
          <w:szCs w:val="22"/>
        </w:rPr>
        <w:t xml:space="preserve">(x) = sin x over [0, </w:t>
      </w:r>
      <w:r w:rsidR="00113C5A" w:rsidRPr="009D39DC">
        <w:rPr>
          <w:rFonts w:ascii="Symbol" w:hAnsi="Symbol"/>
          <w:color w:val="auto"/>
          <w:sz w:val="22"/>
          <w:szCs w:val="22"/>
        </w:rPr>
        <w:t></w:t>
      </w:r>
      <w:r w:rsidR="00113C5A" w:rsidRPr="009D39DC">
        <w:rPr>
          <w:color w:val="auto"/>
          <w:sz w:val="22"/>
          <w:szCs w:val="22"/>
        </w:rPr>
        <w:t>]</w:t>
      </w:r>
    </w:p>
    <w:p w:rsidR="00113C5A" w:rsidRPr="009D39DC" w:rsidRDefault="00113C5A" w:rsidP="00EA4FE9">
      <w:pPr>
        <w:pStyle w:val="NormalWeb"/>
        <w:spacing w:before="0" w:beforeAutospacing="0" w:after="0" w:afterAutospacing="0" w:line="360" w:lineRule="auto"/>
        <w:ind w:left="1152"/>
        <w:rPr>
          <w:color w:val="auto"/>
          <w:sz w:val="22"/>
          <w:szCs w:val="22"/>
        </w:rPr>
      </w:pPr>
      <w:r w:rsidRPr="009D39DC">
        <w:rPr>
          <w:color w:val="auto"/>
          <w:sz w:val="22"/>
          <w:szCs w:val="22"/>
        </w:rPr>
        <w:t>(</w:t>
      </w:r>
      <w:r w:rsidR="005F5350" w:rsidRPr="009D39DC">
        <w:rPr>
          <w:color w:val="auto"/>
          <w:sz w:val="22"/>
          <w:szCs w:val="22"/>
        </w:rPr>
        <w:t>c</w:t>
      </w:r>
      <w:r w:rsidRPr="009D39DC">
        <w:rPr>
          <w:color w:val="auto"/>
          <w:sz w:val="22"/>
          <w:szCs w:val="22"/>
        </w:rPr>
        <w:t xml:space="preserve">)   </w:t>
      </w:r>
      <w:r w:rsidR="005F5350" w:rsidRPr="009D39DC">
        <w:rPr>
          <w:color w:val="auto"/>
          <w:sz w:val="22"/>
          <w:szCs w:val="22"/>
        </w:rPr>
        <w:t>z</w:t>
      </w:r>
      <w:r w:rsidRPr="009D39DC">
        <w:rPr>
          <w:color w:val="auto"/>
          <w:sz w:val="22"/>
          <w:szCs w:val="22"/>
        </w:rPr>
        <w:t>(x) = (x – 1)</w:t>
      </w:r>
      <w:r w:rsidRPr="009D39DC">
        <w:rPr>
          <w:color w:val="auto"/>
          <w:sz w:val="22"/>
          <w:szCs w:val="22"/>
          <w:vertAlign w:val="superscript"/>
        </w:rPr>
        <w:t>2</w:t>
      </w:r>
      <w:r w:rsidRPr="009D39DC">
        <w:rPr>
          <w:color w:val="auto"/>
          <w:sz w:val="22"/>
          <w:szCs w:val="22"/>
        </w:rPr>
        <w:t xml:space="preserve"> over [0, 3]</w:t>
      </w:r>
    </w:p>
    <w:p w:rsidR="00113C5A" w:rsidRPr="009D39DC" w:rsidRDefault="00113C5A" w:rsidP="00EA4FE9">
      <w:pPr>
        <w:pStyle w:val="NormalWeb"/>
        <w:spacing w:before="0" w:beforeAutospacing="0" w:after="0" w:afterAutospacing="0" w:line="360" w:lineRule="auto"/>
        <w:ind w:left="1152"/>
        <w:rPr>
          <w:color w:val="auto"/>
          <w:sz w:val="22"/>
          <w:szCs w:val="22"/>
        </w:rPr>
      </w:pPr>
      <w:r w:rsidRPr="009D39DC">
        <w:rPr>
          <w:color w:val="auto"/>
          <w:sz w:val="22"/>
          <w:szCs w:val="22"/>
        </w:rPr>
        <w:t>(</w:t>
      </w:r>
      <w:r w:rsidR="005F5350" w:rsidRPr="009D39DC">
        <w:rPr>
          <w:color w:val="auto"/>
          <w:sz w:val="22"/>
          <w:szCs w:val="22"/>
        </w:rPr>
        <w:t>d</w:t>
      </w:r>
      <w:r w:rsidRPr="009D39DC">
        <w:rPr>
          <w:color w:val="auto"/>
          <w:sz w:val="22"/>
          <w:szCs w:val="22"/>
        </w:rPr>
        <w:t xml:space="preserve">)    </w:t>
      </w:r>
      <w:proofErr w:type="gramStart"/>
      <w:r w:rsidRPr="009D39DC">
        <w:rPr>
          <w:color w:val="auto"/>
          <w:sz w:val="22"/>
          <w:szCs w:val="22"/>
        </w:rPr>
        <w:t>h(</w:t>
      </w:r>
      <w:proofErr w:type="gramEnd"/>
      <w:r w:rsidRPr="009D39DC">
        <w:rPr>
          <w:color w:val="auto"/>
          <w:sz w:val="22"/>
          <w:szCs w:val="22"/>
        </w:rPr>
        <w:t>x) = (ln x) / x  over [1,</w:t>
      </w:r>
      <w:r w:rsidR="005F5350" w:rsidRPr="009D39DC">
        <w:rPr>
          <w:color w:val="auto"/>
          <w:sz w:val="22"/>
          <w:szCs w:val="22"/>
        </w:rPr>
        <w:t xml:space="preserve"> </w:t>
      </w:r>
      <w:r w:rsidRPr="009D39DC">
        <w:rPr>
          <w:color w:val="auto"/>
          <w:sz w:val="22"/>
          <w:szCs w:val="22"/>
        </w:rPr>
        <w:t>4]</w:t>
      </w:r>
    </w:p>
    <w:p w:rsidR="00EA4FE9" w:rsidRPr="009D39DC" w:rsidRDefault="004336F7" w:rsidP="00EA4FE9">
      <w:pPr>
        <w:pStyle w:val="NormalWeb"/>
        <w:spacing w:before="0" w:beforeAutospacing="0" w:after="0" w:afterAutospacing="0" w:line="360" w:lineRule="auto"/>
        <w:ind w:left="1152"/>
        <w:rPr>
          <w:color w:val="auto"/>
          <w:sz w:val="22"/>
          <w:szCs w:val="22"/>
        </w:rPr>
      </w:pPr>
      <w:r w:rsidRPr="009D39DC">
        <w:rPr>
          <w:color w:val="auto"/>
          <w:sz w:val="22"/>
          <w:szCs w:val="22"/>
        </w:rPr>
        <w:t>(</w:t>
      </w:r>
      <w:r w:rsidR="005F5350" w:rsidRPr="009D39DC">
        <w:rPr>
          <w:color w:val="auto"/>
          <w:sz w:val="22"/>
          <w:szCs w:val="22"/>
        </w:rPr>
        <w:t>e</w:t>
      </w:r>
      <w:r w:rsidR="008F2E95" w:rsidRPr="009D39DC">
        <w:rPr>
          <w:color w:val="auto"/>
          <w:sz w:val="22"/>
          <w:szCs w:val="22"/>
        </w:rPr>
        <w:t xml:space="preserve">)     </w:t>
      </w:r>
      <w:proofErr w:type="gramStart"/>
      <w:r w:rsidR="008F2E95" w:rsidRPr="009D39DC">
        <w:rPr>
          <w:color w:val="auto"/>
          <w:sz w:val="22"/>
          <w:szCs w:val="22"/>
        </w:rPr>
        <w:t>s(</w:t>
      </w:r>
      <w:proofErr w:type="gramEnd"/>
      <w:r w:rsidR="008F2E95" w:rsidRPr="009D39DC">
        <w:rPr>
          <w:color w:val="auto"/>
          <w:sz w:val="22"/>
          <w:szCs w:val="22"/>
        </w:rPr>
        <w:t xml:space="preserve">t) = </w:t>
      </w:r>
      <w:r w:rsidRPr="009D39DC">
        <w:rPr>
          <w:color w:val="auto"/>
          <w:sz w:val="22"/>
          <w:szCs w:val="22"/>
        </w:rPr>
        <w:t>t</w:t>
      </w:r>
      <w:r w:rsidR="008F2E95" w:rsidRPr="009D39DC">
        <w:rPr>
          <w:color w:val="auto"/>
          <w:sz w:val="22"/>
          <w:szCs w:val="22"/>
          <w:vertAlign w:val="superscript"/>
        </w:rPr>
        <w:t>3</w:t>
      </w:r>
      <w:r w:rsidR="008F2E95" w:rsidRPr="009D39DC">
        <w:rPr>
          <w:color w:val="auto"/>
          <w:sz w:val="22"/>
          <w:szCs w:val="22"/>
        </w:rPr>
        <w:t>(2 + 3t</w:t>
      </w:r>
      <w:r w:rsidR="008F2E95" w:rsidRPr="009D39DC">
        <w:rPr>
          <w:color w:val="auto"/>
          <w:sz w:val="22"/>
          <w:szCs w:val="22"/>
          <w:vertAlign w:val="superscript"/>
        </w:rPr>
        <w:t>4</w:t>
      </w:r>
      <w:r w:rsidR="008F2E95" w:rsidRPr="009D39DC">
        <w:rPr>
          <w:color w:val="auto"/>
          <w:sz w:val="22"/>
          <w:szCs w:val="22"/>
        </w:rPr>
        <w:t>)</w:t>
      </w:r>
      <w:r w:rsidR="008F2E95" w:rsidRPr="009D39DC">
        <w:rPr>
          <w:color w:val="auto"/>
          <w:sz w:val="22"/>
          <w:szCs w:val="22"/>
          <w:vertAlign w:val="superscript"/>
        </w:rPr>
        <w:t>3</w:t>
      </w:r>
      <w:r w:rsidRPr="009D39DC">
        <w:rPr>
          <w:color w:val="auto"/>
          <w:sz w:val="22"/>
          <w:szCs w:val="22"/>
        </w:rPr>
        <w:t xml:space="preserve">  over [0, </w:t>
      </w:r>
      <w:r w:rsidR="008F2E95" w:rsidRPr="009D39DC">
        <w:rPr>
          <w:color w:val="auto"/>
          <w:sz w:val="22"/>
          <w:szCs w:val="22"/>
        </w:rPr>
        <w:t>1</w:t>
      </w:r>
      <w:r w:rsidRPr="009D39DC">
        <w:rPr>
          <w:color w:val="auto"/>
          <w:sz w:val="22"/>
          <w:szCs w:val="22"/>
        </w:rPr>
        <w:t>]</w:t>
      </w:r>
    </w:p>
    <w:p w:rsidR="00113C5A" w:rsidRDefault="005F5350" w:rsidP="006E16BB">
      <w:pPr>
        <w:pStyle w:val="NormalWeb"/>
        <w:numPr>
          <w:ilvl w:val="0"/>
          <w:numId w:val="17"/>
        </w:numPr>
        <w:spacing w:before="0" w:beforeAutospacing="0" w:after="120" w:afterAutospacing="0"/>
        <w:ind w:left="0" w:firstLine="0"/>
        <w:rPr>
          <w:color w:val="auto"/>
          <w:sz w:val="22"/>
          <w:szCs w:val="22"/>
        </w:rPr>
      </w:pPr>
      <w:r w:rsidRPr="009D39DC">
        <w:rPr>
          <w:color w:val="auto"/>
          <w:sz w:val="22"/>
          <w:szCs w:val="22"/>
        </w:rPr>
        <w:t xml:space="preserve">For each function in (2), find the </w:t>
      </w:r>
      <w:r w:rsidRPr="009D39DC">
        <w:rPr>
          <w:i/>
          <w:color w:val="auto"/>
          <w:sz w:val="22"/>
          <w:szCs w:val="22"/>
        </w:rPr>
        <w:t>average value</w:t>
      </w:r>
      <w:r w:rsidRPr="009D39DC">
        <w:rPr>
          <w:color w:val="auto"/>
          <w:sz w:val="22"/>
          <w:szCs w:val="22"/>
        </w:rPr>
        <w:t xml:space="preserve"> over the given interval.</w:t>
      </w:r>
    </w:p>
    <w:p w:rsidR="00CA09C5" w:rsidRPr="00EA4FE9" w:rsidRDefault="00CA09C5" w:rsidP="00EA51D8">
      <w:pPr>
        <w:pStyle w:val="NormalWeb"/>
        <w:numPr>
          <w:ilvl w:val="0"/>
          <w:numId w:val="17"/>
        </w:numPr>
        <w:spacing w:before="0" w:beforeAutospacing="0" w:after="0" w:afterAutospacing="0"/>
        <w:rPr>
          <w:color w:val="auto"/>
          <w:sz w:val="22"/>
          <w:szCs w:val="22"/>
        </w:rPr>
      </w:pPr>
      <w:r w:rsidRPr="00EA4FE9">
        <w:rPr>
          <w:color w:val="auto"/>
          <w:sz w:val="22"/>
          <w:szCs w:val="22"/>
        </w:rPr>
        <w:t>Using the FTC, compute g</w:t>
      </w:r>
      <w:r w:rsidR="00D64837" w:rsidRPr="009D39DC">
        <w:rPr>
          <w:color w:val="auto"/>
          <w:sz w:val="22"/>
          <w:szCs w:val="22"/>
        </w:rPr>
        <w:sym w:font="Symbol" w:char="F0A2"/>
      </w:r>
      <w:r w:rsidRPr="00EA4FE9">
        <w:rPr>
          <w:color w:val="auto"/>
          <w:sz w:val="22"/>
          <w:szCs w:val="22"/>
        </w:rPr>
        <w:t xml:space="preserve">(e) given that </w:t>
      </w:r>
    </w:p>
    <w:p w:rsidR="00EA4FE9" w:rsidRDefault="00CA09C5" w:rsidP="00EA51D8">
      <w:pPr>
        <w:tabs>
          <w:tab w:val="left" w:pos="360"/>
        </w:tabs>
        <w:jc w:val="center"/>
        <w:divId w:val="1125198629"/>
        <w:rPr>
          <w:color w:val="auto"/>
          <w:sz w:val="22"/>
          <w:szCs w:val="22"/>
          <w:vertAlign w:val="subscript"/>
        </w:rPr>
      </w:pPr>
      <w:r w:rsidRPr="009D39DC">
        <w:rPr>
          <w:color w:val="auto"/>
          <w:sz w:val="22"/>
          <w:szCs w:val="22"/>
          <w:vertAlign w:val="subscript"/>
        </w:rPr>
        <w:object w:dxaOrig="24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6pt;height:45.15pt" o:ole="">
            <v:imagedata r:id="rId5" o:title=""/>
          </v:shape>
          <o:OLEObject Type="Embed" ProgID="Equation.3" ShapeID="_x0000_i1025" DrawAspect="Content" ObjectID="_1604138879" r:id="rId6"/>
        </w:object>
      </w:r>
    </w:p>
    <w:p w:rsidR="00EA4FE9" w:rsidRDefault="00EA4FE9" w:rsidP="00EA51D8">
      <w:pPr>
        <w:tabs>
          <w:tab w:val="left" w:pos="360"/>
        </w:tabs>
        <w:jc w:val="center"/>
        <w:divId w:val="1125198629"/>
        <w:rPr>
          <w:color w:val="auto"/>
          <w:sz w:val="22"/>
          <w:szCs w:val="22"/>
          <w:vertAlign w:val="subscript"/>
        </w:rPr>
      </w:pPr>
    </w:p>
    <w:p w:rsidR="004336F7" w:rsidRPr="00EA4FE9" w:rsidRDefault="00B04C5C" w:rsidP="00EA51D8">
      <w:pPr>
        <w:pStyle w:val="ListParagraph"/>
        <w:numPr>
          <w:ilvl w:val="0"/>
          <w:numId w:val="17"/>
        </w:numPr>
        <w:tabs>
          <w:tab w:val="left" w:pos="360"/>
        </w:tabs>
        <w:divId w:val="1125198629"/>
        <w:rPr>
          <w:color w:val="auto"/>
          <w:sz w:val="22"/>
          <w:szCs w:val="22"/>
        </w:rPr>
      </w:pPr>
      <w:r w:rsidRPr="00EA4FE9">
        <w:rPr>
          <w:color w:val="auto"/>
          <w:sz w:val="22"/>
          <w:szCs w:val="22"/>
        </w:rPr>
        <w:t>Using the FTC compute:</w:t>
      </w:r>
    </w:p>
    <w:p w:rsidR="004D570D" w:rsidRPr="009D39DC" w:rsidRDefault="004336F7" w:rsidP="00EA51D8">
      <w:pPr>
        <w:tabs>
          <w:tab w:val="left" w:pos="360"/>
        </w:tabs>
        <w:jc w:val="center"/>
        <w:divId w:val="1125198629"/>
        <w:rPr>
          <w:color w:val="auto"/>
          <w:sz w:val="22"/>
          <w:szCs w:val="22"/>
        </w:rPr>
      </w:pPr>
      <w:r w:rsidRPr="009D39DC">
        <w:rPr>
          <w:color w:val="auto"/>
          <w:position w:val="-32"/>
          <w:sz w:val="22"/>
          <w:szCs w:val="22"/>
          <w:vertAlign w:val="subscript"/>
        </w:rPr>
        <w:object w:dxaOrig="1280" w:dyaOrig="760">
          <v:shape id="_x0000_i1026" type="#_x0000_t75" style="width:75.95pt;height:45.15pt" o:ole="">
            <v:imagedata r:id="rId7" o:title=""/>
          </v:shape>
          <o:OLEObject Type="Embed" ProgID="Equation.3" ShapeID="_x0000_i1026" DrawAspect="Content" ObjectID="_1604138880" r:id="rId8"/>
        </w:object>
      </w:r>
    </w:p>
    <w:p w:rsidR="004336F7" w:rsidRPr="009D39DC" w:rsidRDefault="004336F7" w:rsidP="00EA51D8">
      <w:pPr>
        <w:tabs>
          <w:tab w:val="left" w:pos="360"/>
        </w:tabs>
        <w:divId w:val="1125198629"/>
        <w:rPr>
          <w:color w:val="auto"/>
          <w:sz w:val="22"/>
          <w:szCs w:val="22"/>
        </w:rPr>
      </w:pPr>
    </w:p>
    <w:p w:rsidR="004336F7" w:rsidRPr="00EA4FE9" w:rsidRDefault="004336F7" w:rsidP="00EA51D8">
      <w:pPr>
        <w:pStyle w:val="ListParagraph"/>
        <w:numPr>
          <w:ilvl w:val="0"/>
          <w:numId w:val="17"/>
        </w:numPr>
        <w:tabs>
          <w:tab w:val="left" w:pos="360"/>
        </w:tabs>
        <w:ind w:left="0" w:firstLine="0"/>
        <w:jc w:val="both"/>
        <w:divId w:val="1125198629"/>
        <w:rPr>
          <w:color w:val="auto"/>
          <w:sz w:val="22"/>
          <w:szCs w:val="22"/>
        </w:rPr>
      </w:pPr>
      <w:r w:rsidRPr="00EA4FE9">
        <w:rPr>
          <w:color w:val="auto"/>
          <w:sz w:val="22"/>
          <w:szCs w:val="22"/>
        </w:rPr>
        <w:t xml:space="preserve"> </w:t>
      </w:r>
      <w:r w:rsidR="00C454FE" w:rsidRPr="00EA4FE9">
        <w:rPr>
          <w:color w:val="auto"/>
          <w:sz w:val="22"/>
          <w:szCs w:val="22"/>
        </w:rPr>
        <w:t xml:space="preserve">   Let 0 &lt; k &lt; 1</w:t>
      </w:r>
      <w:r w:rsidRPr="00EA4FE9">
        <w:rPr>
          <w:color w:val="auto"/>
          <w:sz w:val="22"/>
          <w:szCs w:val="22"/>
        </w:rPr>
        <w:t xml:space="preserve"> and consider the Elliptic Integral:</w:t>
      </w:r>
    </w:p>
    <w:p w:rsidR="00CA09C5" w:rsidRPr="009D39DC" w:rsidRDefault="00C454FE" w:rsidP="00AA6145">
      <w:pPr>
        <w:jc w:val="center"/>
        <w:divId w:val="1125198629"/>
        <w:rPr>
          <w:color w:val="auto"/>
          <w:sz w:val="22"/>
          <w:szCs w:val="22"/>
        </w:rPr>
      </w:pPr>
      <w:r w:rsidRPr="009D39DC">
        <w:rPr>
          <w:color w:val="auto"/>
          <w:position w:val="-32"/>
          <w:sz w:val="22"/>
          <w:szCs w:val="22"/>
          <w:vertAlign w:val="subscript"/>
        </w:rPr>
        <w:object w:dxaOrig="2439" w:dyaOrig="760">
          <v:shape id="_x0000_i1027" type="#_x0000_t75" style="width:153.8pt;height:47.8pt" o:ole="">
            <v:imagedata r:id="rId9" o:title=""/>
          </v:shape>
          <o:OLEObject Type="Embed" ProgID="Equation.3" ShapeID="_x0000_i1027" DrawAspect="Content" ObjectID="_1604138881" r:id="rId10"/>
        </w:object>
      </w:r>
    </w:p>
    <w:p w:rsidR="00CA7130" w:rsidRDefault="004336F7" w:rsidP="00EA51D8">
      <w:pPr>
        <w:jc w:val="both"/>
        <w:divId w:val="1125198629"/>
        <w:rPr>
          <w:color w:val="auto"/>
          <w:sz w:val="22"/>
          <w:szCs w:val="22"/>
        </w:rPr>
      </w:pPr>
      <w:r w:rsidRPr="009D39DC">
        <w:rPr>
          <w:color w:val="auto"/>
          <w:sz w:val="22"/>
          <w:szCs w:val="22"/>
        </w:rPr>
        <w:t xml:space="preserve">Find </w:t>
      </w:r>
      <w:proofErr w:type="spellStart"/>
      <w:r w:rsidRPr="009D39DC">
        <w:rPr>
          <w:color w:val="auto"/>
          <w:sz w:val="22"/>
          <w:szCs w:val="22"/>
        </w:rPr>
        <w:t>dE</w:t>
      </w:r>
      <w:proofErr w:type="spellEnd"/>
      <w:r w:rsidRPr="009D39DC">
        <w:rPr>
          <w:color w:val="auto"/>
          <w:sz w:val="22"/>
          <w:szCs w:val="22"/>
        </w:rPr>
        <w:t>/</w:t>
      </w:r>
      <w:proofErr w:type="spellStart"/>
      <w:r w:rsidRPr="009D39DC">
        <w:rPr>
          <w:color w:val="auto"/>
          <w:sz w:val="22"/>
          <w:szCs w:val="22"/>
        </w:rPr>
        <w:t>dx.</w:t>
      </w:r>
      <w:proofErr w:type="spellEnd"/>
    </w:p>
    <w:p w:rsidR="004336F7" w:rsidRPr="00CA7130" w:rsidRDefault="00CA7130" w:rsidP="00EA51D8">
      <w:pPr>
        <w:pStyle w:val="ListParagraph"/>
        <w:numPr>
          <w:ilvl w:val="0"/>
          <w:numId w:val="17"/>
        </w:numPr>
        <w:spacing w:before="100" w:after="100"/>
        <w:ind w:right="720"/>
        <w:jc w:val="both"/>
        <w:divId w:val="1125198629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 </w:t>
      </w:r>
      <w:r w:rsidR="004336F7" w:rsidRPr="00CA7130">
        <w:rPr>
          <w:sz w:val="22"/>
          <w:szCs w:val="22"/>
        </w:rPr>
        <w:t xml:space="preserve">Using the FTC and the Chain Rule, calculate  </w:t>
      </w:r>
      <w:proofErr w:type="spellStart"/>
      <w:r w:rsidR="004336F7" w:rsidRPr="00CA7130">
        <w:rPr>
          <w:sz w:val="22"/>
          <w:szCs w:val="22"/>
        </w:rPr>
        <w:t>dF</w:t>
      </w:r>
      <w:proofErr w:type="spellEnd"/>
      <w:r w:rsidR="004336F7" w:rsidRPr="00CA7130">
        <w:rPr>
          <w:sz w:val="22"/>
          <w:szCs w:val="22"/>
        </w:rPr>
        <w:t xml:space="preserve">/dx </w:t>
      </w:r>
      <w:r w:rsidR="00203FC6" w:rsidRPr="00CA7130">
        <w:rPr>
          <w:sz w:val="22"/>
          <w:szCs w:val="22"/>
        </w:rPr>
        <w:t>given that:</w:t>
      </w:r>
    </w:p>
    <w:p w:rsidR="004336F7" w:rsidRPr="009D39DC" w:rsidRDefault="00C454FE" w:rsidP="00EA51D8">
      <w:pPr>
        <w:jc w:val="center"/>
        <w:divId w:val="1125198629"/>
        <w:rPr>
          <w:sz w:val="22"/>
          <w:szCs w:val="22"/>
        </w:rPr>
      </w:pPr>
      <w:r w:rsidRPr="009D39DC">
        <w:rPr>
          <w:color w:val="800000"/>
          <w:position w:val="-32"/>
          <w:sz w:val="22"/>
          <w:szCs w:val="22"/>
          <w:vertAlign w:val="subscript"/>
        </w:rPr>
        <w:object w:dxaOrig="1860" w:dyaOrig="760">
          <v:shape id="_x0000_i1028" type="#_x0000_t75" style="width:128.3pt;height:53pt" o:ole="">
            <v:imagedata r:id="rId11" o:title=""/>
          </v:shape>
          <o:OLEObject Type="Embed" ProgID="Equation.3" ShapeID="_x0000_i1028" DrawAspect="Content" ObjectID="_1604138882" r:id="rId12"/>
        </w:object>
      </w:r>
    </w:p>
    <w:p w:rsidR="00C454FE" w:rsidRPr="00CA7130" w:rsidRDefault="00C454FE" w:rsidP="00EA51D8">
      <w:pPr>
        <w:pStyle w:val="ListParagraph"/>
        <w:numPr>
          <w:ilvl w:val="0"/>
          <w:numId w:val="17"/>
        </w:numPr>
        <w:spacing w:before="100" w:after="100"/>
        <w:ind w:right="720"/>
        <w:jc w:val="both"/>
        <w:divId w:val="1125198629"/>
        <w:rPr>
          <w:sz w:val="22"/>
          <w:szCs w:val="22"/>
        </w:rPr>
      </w:pPr>
      <w:r w:rsidRPr="00CA7130">
        <w:rPr>
          <w:sz w:val="22"/>
          <w:szCs w:val="22"/>
        </w:rPr>
        <w:t xml:space="preserve">    Consider the function defined by:</w:t>
      </w:r>
    </w:p>
    <w:p w:rsidR="00C454FE" w:rsidRPr="009D39DC" w:rsidRDefault="00C454FE" w:rsidP="009D39DC">
      <w:pPr>
        <w:jc w:val="center"/>
        <w:divId w:val="1125198629"/>
        <w:rPr>
          <w:sz w:val="22"/>
          <w:szCs w:val="22"/>
        </w:rPr>
      </w:pPr>
      <w:r w:rsidRPr="009D39DC">
        <w:rPr>
          <w:color w:val="800000"/>
          <w:position w:val="-48"/>
          <w:sz w:val="22"/>
          <w:szCs w:val="22"/>
          <w:vertAlign w:val="subscript"/>
        </w:rPr>
        <w:object w:dxaOrig="1760" w:dyaOrig="940">
          <v:shape id="_x0000_i1029" type="#_x0000_t75" style="width:123.05pt;height:66.1pt" o:ole="">
            <v:imagedata r:id="rId13" o:title=""/>
          </v:shape>
          <o:OLEObject Type="Embed" ProgID="Equation.3" ShapeID="_x0000_i1029" DrawAspect="Content" ObjectID="_1604138883" r:id="rId14"/>
        </w:object>
      </w:r>
    </w:p>
    <w:p w:rsidR="00C454FE" w:rsidRPr="009D39DC" w:rsidRDefault="00C454FE" w:rsidP="00975E44">
      <w:pPr>
        <w:spacing w:line="360" w:lineRule="auto"/>
        <w:jc w:val="both"/>
        <w:divId w:val="1125198629"/>
        <w:rPr>
          <w:sz w:val="22"/>
          <w:szCs w:val="22"/>
        </w:rPr>
      </w:pPr>
      <w:r w:rsidRPr="009D39DC">
        <w:rPr>
          <w:sz w:val="22"/>
          <w:szCs w:val="22"/>
        </w:rPr>
        <w:lastRenderedPageBreak/>
        <w:t xml:space="preserve">Calculate </w:t>
      </w:r>
      <w:proofErr w:type="spellStart"/>
      <w:r w:rsidRPr="009D39DC">
        <w:rPr>
          <w:sz w:val="22"/>
          <w:szCs w:val="22"/>
        </w:rPr>
        <w:t>dH</w:t>
      </w:r>
      <w:proofErr w:type="spellEnd"/>
      <w:r w:rsidRPr="009D39DC">
        <w:rPr>
          <w:sz w:val="22"/>
          <w:szCs w:val="22"/>
        </w:rPr>
        <w:t>/dt by:</w:t>
      </w:r>
    </w:p>
    <w:p w:rsidR="00C454FE" w:rsidRPr="009D39DC" w:rsidRDefault="00C454FE" w:rsidP="00162009">
      <w:pPr>
        <w:numPr>
          <w:ilvl w:val="0"/>
          <w:numId w:val="14"/>
        </w:numPr>
        <w:spacing w:line="360" w:lineRule="auto"/>
        <w:ind w:left="864" w:hanging="432"/>
        <w:jc w:val="both"/>
        <w:divId w:val="1125198629"/>
        <w:rPr>
          <w:sz w:val="22"/>
          <w:szCs w:val="22"/>
        </w:rPr>
      </w:pPr>
      <w:r w:rsidRPr="009D39DC">
        <w:rPr>
          <w:sz w:val="22"/>
          <w:szCs w:val="22"/>
        </w:rPr>
        <w:t xml:space="preserve">  Using the FTC and the Chain Rule.</w:t>
      </w:r>
    </w:p>
    <w:p w:rsidR="00C454FE" w:rsidRPr="009D39DC" w:rsidRDefault="00C454FE" w:rsidP="00162009">
      <w:pPr>
        <w:numPr>
          <w:ilvl w:val="0"/>
          <w:numId w:val="14"/>
        </w:numPr>
        <w:spacing w:line="360" w:lineRule="auto"/>
        <w:ind w:left="864" w:hanging="432"/>
        <w:jc w:val="both"/>
        <w:divId w:val="1125198629"/>
        <w:rPr>
          <w:sz w:val="22"/>
          <w:szCs w:val="22"/>
        </w:rPr>
      </w:pPr>
      <w:r w:rsidRPr="009D39DC">
        <w:rPr>
          <w:sz w:val="22"/>
          <w:szCs w:val="22"/>
        </w:rPr>
        <w:t xml:space="preserve">  By first performing the integration.</w:t>
      </w:r>
    </w:p>
    <w:p w:rsidR="00C454FE" w:rsidRPr="009D39DC" w:rsidRDefault="00C454FE" w:rsidP="00162009">
      <w:pPr>
        <w:numPr>
          <w:ilvl w:val="0"/>
          <w:numId w:val="14"/>
        </w:numPr>
        <w:spacing w:line="360" w:lineRule="auto"/>
        <w:ind w:left="864" w:hanging="432"/>
        <w:jc w:val="both"/>
        <w:divId w:val="1125198629"/>
        <w:rPr>
          <w:sz w:val="22"/>
          <w:szCs w:val="22"/>
        </w:rPr>
      </w:pPr>
      <w:r w:rsidRPr="009D39DC">
        <w:rPr>
          <w:sz w:val="22"/>
          <w:szCs w:val="22"/>
        </w:rPr>
        <w:t xml:space="preserve">  Compare the two answers that you have obtained.</w:t>
      </w:r>
    </w:p>
    <w:p w:rsidR="00C454FE" w:rsidRPr="009D39DC" w:rsidRDefault="00C454FE" w:rsidP="00A6246F">
      <w:pPr>
        <w:spacing w:line="360" w:lineRule="auto"/>
        <w:jc w:val="both"/>
        <w:divId w:val="1125198629"/>
        <w:rPr>
          <w:sz w:val="22"/>
          <w:szCs w:val="22"/>
        </w:rPr>
      </w:pPr>
    </w:p>
    <w:p w:rsidR="00C454FE" w:rsidRPr="009D39DC" w:rsidRDefault="005F5350" w:rsidP="00540C4F">
      <w:pPr>
        <w:spacing w:line="480" w:lineRule="auto"/>
        <w:ind w:left="-576"/>
        <w:jc w:val="both"/>
        <w:divId w:val="1125198629"/>
        <w:rPr>
          <w:sz w:val="22"/>
          <w:szCs w:val="22"/>
        </w:rPr>
      </w:pPr>
      <w:r w:rsidRPr="009D39DC">
        <w:rPr>
          <w:sz w:val="22"/>
          <w:szCs w:val="22"/>
        </w:rPr>
        <w:t>9</w:t>
      </w:r>
      <w:r w:rsidR="00C454FE" w:rsidRPr="009D39DC">
        <w:rPr>
          <w:sz w:val="22"/>
          <w:szCs w:val="22"/>
        </w:rPr>
        <w:t xml:space="preserve">.    A particle is moving along a line so that its velocity is </w:t>
      </w:r>
      <w:r w:rsidR="0077459E" w:rsidRPr="009D39DC">
        <w:rPr>
          <w:sz w:val="22"/>
          <w:szCs w:val="22"/>
        </w:rPr>
        <w:t>given by:</w:t>
      </w:r>
    </w:p>
    <w:p w:rsidR="00322188" w:rsidRPr="009D39DC" w:rsidRDefault="00C454FE" w:rsidP="00540C4F">
      <w:pPr>
        <w:spacing w:line="480" w:lineRule="auto"/>
        <w:jc w:val="both"/>
        <w:divId w:val="1125198629"/>
        <w:rPr>
          <w:sz w:val="22"/>
          <w:szCs w:val="22"/>
          <w:lang w:val="de-DE"/>
        </w:rPr>
      </w:pPr>
      <w:r w:rsidRPr="009D39DC">
        <w:rPr>
          <w:i/>
          <w:color w:val="0000FF"/>
          <w:sz w:val="22"/>
          <w:szCs w:val="22"/>
          <w:lang w:val="de-DE"/>
        </w:rPr>
        <w:t>v(t) = (t – 1)(t – 4)(t – 5) = t</w:t>
      </w:r>
      <w:r w:rsidRPr="009D39DC">
        <w:rPr>
          <w:i/>
          <w:color w:val="0000FF"/>
          <w:sz w:val="22"/>
          <w:szCs w:val="22"/>
          <w:vertAlign w:val="superscript"/>
          <w:lang w:val="de-DE"/>
        </w:rPr>
        <w:t>3</w:t>
      </w:r>
      <w:r w:rsidRPr="009D39DC">
        <w:rPr>
          <w:i/>
          <w:color w:val="0000FF"/>
          <w:sz w:val="22"/>
          <w:szCs w:val="22"/>
          <w:lang w:val="de-DE"/>
        </w:rPr>
        <w:t xml:space="preserve"> – 10t</w:t>
      </w:r>
      <w:r w:rsidRPr="009D39DC">
        <w:rPr>
          <w:i/>
          <w:color w:val="0000FF"/>
          <w:sz w:val="22"/>
          <w:szCs w:val="22"/>
          <w:vertAlign w:val="superscript"/>
          <w:lang w:val="de-DE"/>
        </w:rPr>
        <w:t>2</w:t>
      </w:r>
      <w:r w:rsidRPr="009D39DC">
        <w:rPr>
          <w:i/>
          <w:color w:val="0000FF"/>
          <w:sz w:val="22"/>
          <w:szCs w:val="22"/>
          <w:lang w:val="de-DE"/>
        </w:rPr>
        <w:t xml:space="preserve"> + 29t – 20</w:t>
      </w:r>
      <w:r w:rsidRPr="009D39DC">
        <w:rPr>
          <w:sz w:val="22"/>
          <w:szCs w:val="22"/>
          <w:lang w:val="de-DE"/>
        </w:rPr>
        <w:t xml:space="preserve"> ft/sec at time </w:t>
      </w:r>
      <w:r w:rsidRPr="009D39DC">
        <w:rPr>
          <w:i/>
          <w:sz w:val="22"/>
          <w:szCs w:val="22"/>
          <w:lang w:val="de-DE"/>
        </w:rPr>
        <w:t>t</w:t>
      </w:r>
      <w:r w:rsidRPr="009D39DC">
        <w:rPr>
          <w:sz w:val="22"/>
          <w:szCs w:val="22"/>
          <w:lang w:val="de-DE"/>
        </w:rPr>
        <w:t xml:space="preserve"> seconds.</w:t>
      </w:r>
    </w:p>
    <w:p w:rsidR="0077459E" w:rsidRPr="009D39DC" w:rsidRDefault="0077459E" w:rsidP="00F20234">
      <w:pPr>
        <w:numPr>
          <w:ilvl w:val="0"/>
          <w:numId w:val="15"/>
        </w:numPr>
        <w:spacing w:line="360" w:lineRule="auto"/>
        <w:ind w:left="792"/>
        <w:jc w:val="both"/>
        <w:divId w:val="1125198629"/>
        <w:rPr>
          <w:sz w:val="22"/>
          <w:szCs w:val="22"/>
        </w:rPr>
      </w:pPr>
      <w:r w:rsidRPr="009D39DC">
        <w:rPr>
          <w:sz w:val="22"/>
          <w:szCs w:val="22"/>
        </w:rPr>
        <w:t xml:space="preserve">  Find the </w:t>
      </w:r>
      <w:r w:rsidRPr="009D39DC">
        <w:rPr>
          <w:i/>
          <w:sz w:val="22"/>
          <w:szCs w:val="22"/>
        </w:rPr>
        <w:t>displacement</w:t>
      </w:r>
      <w:r w:rsidRPr="009D39DC">
        <w:rPr>
          <w:sz w:val="22"/>
          <w:szCs w:val="22"/>
        </w:rPr>
        <w:t xml:space="preserve"> of the particle over the time interval [1, 5].</w:t>
      </w:r>
    </w:p>
    <w:p w:rsidR="0077459E" w:rsidRPr="009D39DC" w:rsidRDefault="0077459E" w:rsidP="00F20234">
      <w:pPr>
        <w:numPr>
          <w:ilvl w:val="0"/>
          <w:numId w:val="15"/>
        </w:numPr>
        <w:spacing w:line="360" w:lineRule="auto"/>
        <w:ind w:left="792" w:right="720"/>
        <w:jc w:val="both"/>
        <w:divId w:val="1125198629"/>
        <w:rPr>
          <w:sz w:val="22"/>
          <w:szCs w:val="22"/>
        </w:rPr>
      </w:pPr>
      <w:r w:rsidRPr="009D39DC">
        <w:rPr>
          <w:sz w:val="22"/>
          <w:szCs w:val="22"/>
        </w:rPr>
        <w:t xml:space="preserve">  Find the </w:t>
      </w:r>
      <w:r w:rsidRPr="009D39DC">
        <w:rPr>
          <w:i/>
          <w:sz w:val="22"/>
          <w:szCs w:val="22"/>
        </w:rPr>
        <w:t>total distance</w:t>
      </w:r>
      <w:r w:rsidRPr="009D39DC">
        <w:rPr>
          <w:sz w:val="22"/>
          <w:szCs w:val="22"/>
        </w:rPr>
        <w:t xml:space="preserve"> traveled by the particle over the time interval [1, 5].</w:t>
      </w:r>
    </w:p>
    <w:p w:rsidR="00C454FE" w:rsidRPr="009D39DC" w:rsidRDefault="00C454FE" w:rsidP="00A6246F">
      <w:pPr>
        <w:spacing w:line="360" w:lineRule="auto"/>
        <w:jc w:val="both"/>
        <w:divId w:val="1125198629"/>
        <w:rPr>
          <w:sz w:val="22"/>
          <w:szCs w:val="22"/>
        </w:rPr>
      </w:pPr>
    </w:p>
    <w:p w:rsidR="00203FC6" w:rsidRPr="009D39DC" w:rsidRDefault="005F5350" w:rsidP="00F20234">
      <w:pPr>
        <w:spacing w:line="360" w:lineRule="auto"/>
        <w:ind w:left="-576"/>
        <w:jc w:val="both"/>
        <w:divId w:val="1125198629"/>
        <w:rPr>
          <w:sz w:val="22"/>
          <w:szCs w:val="22"/>
          <w:lang w:val="es-MX"/>
        </w:rPr>
      </w:pPr>
      <w:r w:rsidRPr="009D39DC">
        <w:rPr>
          <w:sz w:val="22"/>
          <w:szCs w:val="22"/>
        </w:rPr>
        <w:t>10</w:t>
      </w:r>
      <w:r w:rsidR="00C454FE" w:rsidRPr="009D39DC">
        <w:rPr>
          <w:sz w:val="22"/>
          <w:szCs w:val="22"/>
        </w:rPr>
        <w:t xml:space="preserve">.   Find the </w:t>
      </w:r>
      <w:r w:rsidR="00C454FE" w:rsidRPr="009D39DC">
        <w:rPr>
          <w:i/>
          <w:sz w:val="22"/>
          <w:szCs w:val="22"/>
        </w:rPr>
        <w:t>area</w:t>
      </w:r>
      <w:r w:rsidR="00C454FE" w:rsidRPr="009D39DC">
        <w:rPr>
          <w:sz w:val="22"/>
          <w:szCs w:val="22"/>
        </w:rPr>
        <w:t xml:space="preserve"> </w:t>
      </w:r>
      <w:r w:rsidR="00E81D14" w:rsidRPr="009D39DC">
        <w:rPr>
          <w:sz w:val="22"/>
          <w:szCs w:val="22"/>
        </w:rPr>
        <w:t>of the region bounded by the graphs of the given</w:t>
      </w:r>
      <w:r w:rsidR="00C454FE" w:rsidRPr="009D39DC">
        <w:rPr>
          <w:sz w:val="22"/>
          <w:szCs w:val="22"/>
        </w:rPr>
        <w:t xml:space="preserve"> functions</w:t>
      </w:r>
      <w:r w:rsidR="00681E5E" w:rsidRPr="009D39DC">
        <w:rPr>
          <w:sz w:val="22"/>
          <w:szCs w:val="22"/>
        </w:rPr>
        <w:t xml:space="preserve">.  </w:t>
      </w:r>
      <w:proofErr w:type="gramStart"/>
      <w:r w:rsidR="00681E5E" w:rsidRPr="009D39DC">
        <w:rPr>
          <w:sz w:val="22"/>
          <w:szCs w:val="22"/>
          <w:lang w:val="es-MX"/>
        </w:rPr>
        <w:t>Sketch!</w:t>
      </w:r>
      <w:proofErr w:type="gramEnd"/>
    </w:p>
    <w:p w:rsidR="00C454FE" w:rsidRPr="009D39DC" w:rsidRDefault="00C454FE" w:rsidP="00217F32">
      <w:pPr>
        <w:spacing w:line="480" w:lineRule="auto"/>
        <w:jc w:val="both"/>
        <w:divId w:val="1125198629"/>
        <w:rPr>
          <w:sz w:val="22"/>
          <w:szCs w:val="22"/>
          <w:lang w:val="es-MX"/>
        </w:rPr>
      </w:pPr>
      <w:r w:rsidRPr="009D39DC">
        <w:rPr>
          <w:sz w:val="22"/>
          <w:szCs w:val="22"/>
          <w:lang w:val="es-MX"/>
        </w:rPr>
        <w:t xml:space="preserve">(a)   </w:t>
      </w:r>
      <w:r w:rsidR="00E81D14" w:rsidRPr="009D39DC">
        <w:rPr>
          <w:sz w:val="22"/>
          <w:szCs w:val="22"/>
          <w:lang w:val="es-MX"/>
        </w:rPr>
        <w:t>y = x</w:t>
      </w:r>
      <w:r w:rsidR="00E81D14" w:rsidRPr="009D39DC">
        <w:rPr>
          <w:sz w:val="22"/>
          <w:szCs w:val="22"/>
          <w:vertAlign w:val="superscript"/>
          <w:lang w:val="es-MX"/>
        </w:rPr>
        <w:t>2</w:t>
      </w:r>
      <w:r w:rsidR="00E81D14" w:rsidRPr="009D39DC">
        <w:rPr>
          <w:sz w:val="22"/>
          <w:szCs w:val="22"/>
          <w:lang w:val="es-MX"/>
        </w:rPr>
        <w:t xml:space="preserve"> + 2, y </w:t>
      </w:r>
      <w:proofErr w:type="gramStart"/>
      <w:r w:rsidR="00E81D14" w:rsidRPr="009D39DC">
        <w:rPr>
          <w:sz w:val="22"/>
          <w:szCs w:val="22"/>
          <w:lang w:val="es-MX"/>
        </w:rPr>
        <w:t>=  -</w:t>
      </w:r>
      <w:proofErr w:type="gramEnd"/>
      <w:r w:rsidR="00E81D14" w:rsidRPr="009D39DC">
        <w:rPr>
          <w:sz w:val="22"/>
          <w:szCs w:val="22"/>
          <w:lang w:val="es-MX"/>
        </w:rPr>
        <w:t>x, x = 0, and x = 1.</w:t>
      </w:r>
    </w:p>
    <w:p w:rsidR="00E81D14" w:rsidRPr="009D39DC" w:rsidRDefault="00E81D14" w:rsidP="00217F32">
      <w:pPr>
        <w:spacing w:line="480" w:lineRule="auto"/>
        <w:jc w:val="both"/>
        <w:divId w:val="1125198629"/>
        <w:rPr>
          <w:sz w:val="22"/>
          <w:szCs w:val="22"/>
          <w:lang w:val="es-MX"/>
        </w:rPr>
      </w:pPr>
      <w:r w:rsidRPr="009D39DC">
        <w:rPr>
          <w:sz w:val="22"/>
          <w:szCs w:val="22"/>
          <w:lang w:val="es-MX"/>
        </w:rPr>
        <w:t>(b)   y = 2 – x</w:t>
      </w:r>
      <w:r w:rsidRPr="009D39DC">
        <w:rPr>
          <w:sz w:val="22"/>
          <w:szCs w:val="22"/>
          <w:vertAlign w:val="superscript"/>
          <w:lang w:val="es-MX"/>
        </w:rPr>
        <w:t>2</w:t>
      </w:r>
      <w:r w:rsidRPr="009D39DC">
        <w:rPr>
          <w:sz w:val="22"/>
          <w:szCs w:val="22"/>
          <w:lang w:val="es-MX"/>
        </w:rPr>
        <w:t xml:space="preserve"> and y = x</w:t>
      </w:r>
    </w:p>
    <w:p w:rsidR="00E81D14" w:rsidRPr="009D39DC" w:rsidRDefault="00E81D14" w:rsidP="00217F32">
      <w:pPr>
        <w:spacing w:line="480" w:lineRule="auto"/>
        <w:jc w:val="both"/>
        <w:divId w:val="1125198629"/>
        <w:rPr>
          <w:sz w:val="22"/>
          <w:szCs w:val="22"/>
          <w:lang w:val="es-MX"/>
        </w:rPr>
      </w:pPr>
      <w:r w:rsidRPr="009D39DC">
        <w:rPr>
          <w:sz w:val="22"/>
          <w:szCs w:val="22"/>
          <w:lang w:val="es-MX"/>
        </w:rPr>
        <w:t xml:space="preserve">(c)   y = sin x and y = </w:t>
      </w:r>
      <w:proofErr w:type="spellStart"/>
      <w:r w:rsidRPr="009D39DC">
        <w:rPr>
          <w:sz w:val="22"/>
          <w:szCs w:val="22"/>
          <w:lang w:val="es-MX"/>
        </w:rPr>
        <w:t>cos</w:t>
      </w:r>
      <w:proofErr w:type="spellEnd"/>
      <w:r w:rsidRPr="009D39DC">
        <w:rPr>
          <w:sz w:val="22"/>
          <w:szCs w:val="22"/>
          <w:lang w:val="es-MX"/>
        </w:rPr>
        <w:t xml:space="preserve"> x </w:t>
      </w:r>
      <w:proofErr w:type="spellStart"/>
      <w:r w:rsidRPr="009D39DC">
        <w:rPr>
          <w:sz w:val="22"/>
          <w:szCs w:val="22"/>
          <w:lang w:val="es-MX"/>
        </w:rPr>
        <w:t>over</w:t>
      </w:r>
      <w:proofErr w:type="spellEnd"/>
      <w:r w:rsidRPr="009D39DC">
        <w:rPr>
          <w:sz w:val="22"/>
          <w:szCs w:val="22"/>
          <w:lang w:val="es-MX"/>
        </w:rPr>
        <w:t xml:space="preserve"> [</w:t>
      </w:r>
      <w:r w:rsidRPr="009D39DC">
        <w:rPr>
          <w:rFonts w:ascii="Symbol" w:hAnsi="Symbol"/>
          <w:sz w:val="22"/>
          <w:szCs w:val="22"/>
          <w:lang w:val="es-MX"/>
        </w:rPr>
        <w:t></w:t>
      </w:r>
      <w:r w:rsidRPr="009D39DC">
        <w:rPr>
          <w:sz w:val="22"/>
          <w:szCs w:val="22"/>
          <w:lang w:val="es-MX"/>
        </w:rPr>
        <w:t>/4, 5</w:t>
      </w:r>
      <w:r w:rsidRPr="009D39DC">
        <w:rPr>
          <w:rFonts w:ascii="Symbol" w:hAnsi="Symbol"/>
          <w:sz w:val="22"/>
          <w:szCs w:val="22"/>
          <w:lang w:val="es-MX"/>
        </w:rPr>
        <w:t></w:t>
      </w:r>
      <w:r w:rsidRPr="009D39DC">
        <w:rPr>
          <w:sz w:val="22"/>
          <w:szCs w:val="22"/>
          <w:lang w:val="es-MX"/>
        </w:rPr>
        <w:t>/4]</w:t>
      </w:r>
    </w:p>
    <w:p w:rsidR="00E81D14" w:rsidRPr="009D39DC" w:rsidRDefault="00E81D14" w:rsidP="00217F32">
      <w:pPr>
        <w:spacing w:line="480" w:lineRule="auto"/>
        <w:jc w:val="both"/>
        <w:divId w:val="1125198629"/>
        <w:rPr>
          <w:sz w:val="22"/>
          <w:szCs w:val="22"/>
          <w:lang w:val="es-MX"/>
        </w:rPr>
      </w:pPr>
      <w:r w:rsidRPr="009D39DC">
        <w:rPr>
          <w:sz w:val="22"/>
          <w:szCs w:val="22"/>
          <w:lang w:val="es-MX"/>
        </w:rPr>
        <w:t>(d)   y = 3x</w:t>
      </w:r>
      <w:r w:rsidRPr="009D39DC">
        <w:rPr>
          <w:sz w:val="22"/>
          <w:szCs w:val="22"/>
          <w:vertAlign w:val="superscript"/>
          <w:lang w:val="es-MX"/>
        </w:rPr>
        <w:t>3</w:t>
      </w:r>
      <w:r w:rsidRPr="009D39DC">
        <w:rPr>
          <w:sz w:val="22"/>
          <w:szCs w:val="22"/>
          <w:lang w:val="es-MX"/>
        </w:rPr>
        <w:t xml:space="preserve"> – x</w:t>
      </w:r>
      <w:r w:rsidRPr="009D39DC">
        <w:rPr>
          <w:sz w:val="22"/>
          <w:szCs w:val="22"/>
          <w:vertAlign w:val="superscript"/>
          <w:lang w:val="es-MX"/>
        </w:rPr>
        <w:t>2</w:t>
      </w:r>
      <w:r w:rsidRPr="009D39DC">
        <w:rPr>
          <w:sz w:val="22"/>
          <w:szCs w:val="22"/>
          <w:lang w:val="es-MX"/>
        </w:rPr>
        <w:t xml:space="preserve"> – 10x and y = 2x – x</w:t>
      </w:r>
      <w:r w:rsidRPr="009D39DC">
        <w:rPr>
          <w:sz w:val="22"/>
          <w:szCs w:val="22"/>
          <w:vertAlign w:val="superscript"/>
          <w:lang w:val="es-MX"/>
        </w:rPr>
        <w:t>2</w:t>
      </w:r>
    </w:p>
    <w:p w:rsidR="00E81D14" w:rsidRPr="009D39DC" w:rsidRDefault="00E81D14" w:rsidP="00217F32">
      <w:pPr>
        <w:spacing w:line="480" w:lineRule="auto"/>
        <w:jc w:val="both"/>
        <w:divId w:val="1125198629"/>
        <w:rPr>
          <w:sz w:val="22"/>
          <w:szCs w:val="22"/>
          <w:lang w:val="es-MX"/>
        </w:rPr>
      </w:pPr>
      <w:r w:rsidRPr="009D39DC">
        <w:rPr>
          <w:sz w:val="22"/>
          <w:szCs w:val="22"/>
          <w:lang w:val="es-MX"/>
        </w:rPr>
        <w:t>(e)   y = x</w:t>
      </w:r>
      <w:r w:rsidRPr="009D39DC">
        <w:rPr>
          <w:sz w:val="22"/>
          <w:szCs w:val="22"/>
          <w:vertAlign w:val="superscript"/>
          <w:lang w:val="es-MX"/>
        </w:rPr>
        <w:t>3</w:t>
      </w:r>
      <w:r w:rsidRPr="009D39DC">
        <w:rPr>
          <w:sz w:val="22"/>
          <w:szCs w:val="22"/>
          <w:lang w:val="es-MX"/>
        </w:rPr>
        <w:t xml:space="preserve"> and y = x</w:t>
      </w:r>
      <w:r w:rsidRPr="009D39DC">
        <w:rPr>
          <w:sz w:val="22"/>
          <w:szCs w:val="22"/>
          <w:vertAlign w:val="superscript"/>
          <w:lang w:val="es-MX"/>
        </w:rPr>
        <w:t>6</w:t>
      </w:r>
    </w:p>
    <w:p w:rsidR="00E81D14" w:rsidRPr="009D39DC" w:rsidRDefault="00E81D14" w:rsidP="00217F32">
      <w:pPr>
        <w:spacing w:line="480" w:lineRule="auto"/>
        <w:jc w:val="both"/>
        <w:divId w:val="1125198629"/>
        <w:rPr>
          <w:sz w:val="22"/>
          <w:szCs w:val="22"/>
          <w:lang w:val="es-MX"/>
        </w:rPr>
      </w:pPr>
      <w:r w:rsidRPr="009D39DC">
        <w:rPr>
          <w:sz w:val="22"/>
          <w:szCs w:val="22"/>
          <w:lang w:val="es-MX"/>
        </w:rPr>
        <w:t xml:space="preserve">(f)   </w:t>
      </w:r>
      <w:r w:rsidR="00681E5E" w:rsidRPr="009D39DC">
        <w:rPr>
          <w:sz w:val="22"/>
          <w:szCs w:val="22"/>
          <w:lang w:val="es-MX"/>
        </w:rPr>
        <w:t>y = x</w:t>
      </w:r>
      <w:r w:rsidR="00681E5E" w:rsidRPr="009D39DC">
        <w:rPr>
          <w:sz w:val="22"/>
          <w:szCs w:val="22"/>
          <w:vertAlign w:val="superscript"/>
          <w:lang w:val="es-MX"/>
        </w:rPr>
        <w:t>3</w:t>
      </w:r>
      <w:r w:rsidR="00681E5E" w:rsidRPr="009D39DC">
        <w:rPr>
          <w:sz w:val="22"/>
          <w:szCs w:val="22"/>
          <w:lang w:val="es-MX"/>
        </w:rPr>
        <w:t xml:space="preserve"> – x and y = 0</w:t>
      </w:r>
    </w:p>
    <w:p w:rsidR="00681E5E" w:rsidRDefault="00681E5E" w:rsidP="00217F32">
      <w:pPr>
        <w:spacing w:line="480" w:lineRule="auto"/>
        <w:jc w:val="both"/>
        <w:divId w:val="1125198629"/>
        <w:rPr>
          <w:sz w:val="22"/>
          <w:szCs w:val="22"/>
          <w:lang w:val="es-MX"/>
        </w:rPr>
      </w:pPr>
      <w:r w:rsidRPr="009D39DC">
        <w:rPr>
          <w:sz w:val="22"/>
          <w:szCs w:val="22"/>
          <w:lang w:val="es-MX"/>
        </w:rPr>
        <w:t>(g)   y = x</w:t>
      </w:r>
      <w:r w:rsidRPr="009D39DC">
        <w:rPr>
          <w:sz w:val="22"/>
          <w:szCs w:val="22"/>
          <w:vertAlign w:val="superscript"/>
          <w:lang w:val="es-MX"/>
        </w:rPr>
        <w:t>2</w:t>
      </w:r>
      <w:r w:rsidRPr="009D39DC">
        <w:rPr>
          <w:sz w:val="22"/>
          <w:szCs w:val="22"/>
          <w:lang w:val="es-MX"/>
        </w:rPr>
        <w:t xml:space="preserve"> – 4x + 3 and y = 3 + 2</w:t>
      </w:r>
      <w:proofErr w:type="gramStart"/>
      <w:r w:rsidRPr="009D39DC">
        <w:rPr>
          <w:sz w:val="22"/>
          <w:szCs w:val="22"/>
          <w:lang w:val="es-MX"/>
        </w:rPr>
        <w:t>x  –</w:t>
      </w:r>
      <w:proofErr w:type="gramEnd"/>
      <w:r w:rsidRPr="009D39DC">
        <w:rPr>
          <w:sz w:val="22"/>
          <w:szCs w:val="22"/>
          <w:lang w:val="es-MX"/>
        </w:rPr>
        <w:t xml:space="preserve"> x</w:t>
      </w:r>
      <w:r w:rsidRPr="009D39DC">
        <w:rPr>
          <w:sz w:val="22"/>
          <w:szCs w:val="22"/>
          <w:vertAlign w:val="superscript"/>
          <w:lang w:val="es-MX"/>
        </w:rPr>
        <w:t>2</w:t>
      </w:r>
      <w:r w:rsidRPr="009D39DC">
        <w:rPr>
          <w:sz w:val="22"/>
          <w:szCs w:val="22"/>
          <w:lang w:val="es-MX"/>
        </w:rPr>
        <w:t xml:space="preserve"> </w:t>
      </w:r>
    </w:p>
    <w:p w:rsidR="004E38E6" w:rsidRDefault="004E38E6" w:rsidP="00217F32">
      <w:pPr>
        <w:spacing w:line="480" w:lineRule="auto"/>
        <w:jc w:val="both"/>
        <w:divId w:val="1125198629"/>
        <w:rPr>
          <w:sz w:val="22"/>
          <w:szCs w:val="22"/>
          <w:lang w:val="es-MX"/>
        </w:rPr>
      </w:pPr>
    </w:p>
    <w:p w:rsidR="004E38E6" w:rsidRPr="00EA51D8" w:rsidRDefault="004E38E6" w:rsidP="00217F32">
      <w:pPr>
        <w:spacing w:line="480" w:lineRule="auto"/>
        <w:jc w:val="both"/>
        <w:divId w:val="1125198629"/>
        <w:rPr>
          <w:b/>
          <w:sz w:val="22"/>
          <w:szCs w:val="22"/>
          <w:lang w:val="es-MX"/>
        </w:rPr>
      </w:pPr>
      <w:bookmarkStart w:id="0" w:name="_GoBack"/>
      <w:proofErr w:type="spellStart"/>
      <w:r w:rsidRPr="00EA51D8">
        <w:rPr>
          <w:b/>
          <w:sz w:val="22"/>
          <w:szCs w:val="22"/>
          <w:lang w:val="es-MX"/>
        </w:rPr>
        <w:t>Exercises</w:t>
      </w:r>
      <w:proofErr w:type="spellEnd"/>
      <w:r w:rsidRPr="00EA51D8">
        <w:rPr>
          <w:b/>
          <w:sz w:val="22"/>
          <w:szCs w:val="22"/>
          <w:lang w:val="es-MX"/>
        </w:rPr>
        <w:t xml:space="preserve"> </w:t>
      </w:r>
      <w:proofErr w:type="spellStart"/>
      <w:r w:rsidRPr="00EA51D8">
        <w:rPr>
          <w:b/>
          <w:sz w:val="22"/>
          <w:szCs w:val="22"/>
          <w:lang w:val="es-MX"/>
        </w:rPr>
        <w:t>from</w:t>
      </w:r>
      <w:proofErr w:type="spellEnd"/>
      <w:r w:rsidRPr="00EA51D8">
        <w:rPr>
          <w:b/>
          <w:sz w:val="22"/>
          <w:szCs w:val="22"/>
          <w:lang w:val="es-MX"/>
        </w:rPr>
        <w:t xml:space="preserve"> Oxford </w:t>
      </w:r>
      <w:proofErr w:type="spellStart"/>
      <w:r w:rsidRPr="00EA51D8">
        <w:rPr>
          <w:b/>
          <w:sz w:val="22"/>
          <w:szCs w:val="22"/>
          <w:lang w:val="es-MX"/>
        </w:rPr>
        <w:t>Math</w:t>
      </w:r>
      <w:proofErr w:type="spellEnd"/>
      <w:r w:rsidRPr="00EA51D8">
        <w:rPr>
          <w:b/>
          <w:sz w:val="22"/>
          <w:szCs w:val="22"/>
          <w:lang w:val="es-MX"/>
        </w:rPr>
        <w:t xml:space="preserve"> Center:</w:t>
      </w:r>
    </w:p>
    <w:p w:rsidR="004E38E6" w:rsidRPr="00EA51D8" w:rsidRDefault="004E38E6" w:rsidP="00217F32">
      <w:pPr>
        <w:spacing w:line="480" w:lineRule="auto"/>
        <w:jc w:val="both"/>
        <w:divId w:val="1125198629"/>
        <w:rPr>
          <w:b/>
          <w:sz w:val="22"/>
          <w:szCs w:val="22"/>
          <w:lang w:val="es-MX"/>
        </w:rPr>
      </w:pPr>
    </w:p>
    <w:bookmarkEnd w:id="0"/>
    <w:p w:rsidR="004E38E6" w:rsidRDefault="004E38E6" w:rsidP="00217F32">
      <w:pPr>
        <w:spacing w:line="480" w:lineRule="auto"/>
        <w:jc w:val="both"/>
        <w:divId w:val="1125198629"/>
        <w:rPr>
          <w:sz w:val="22"/>
          <w:szCs w:val="22"/>
          <w:lang w:val="es-MX"/>
        </w:rPr>
      </w:pPr>
      <w:r>
        <w:rPr>
          <w:noProof/>
          <w:lang w:eastAsia="en-US"/>
        </w:rPr>
        <w:lastRenderedPageBreak/>
        <w:drawing>
          <wp:inline distT="0" distB="0" distL="0" distR="0" wp14:anchorId="44814368" wp14:editId="605245AB">
            <wp:extent cx="5295900" cy="421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8E6" w:rsidRDefault="004E38E6" w:rsidP="00217F32">
      <w:pPr>
        <w:spacing w:line="480" w:lineRule="auto"/>
        <w:jc w:val="both"/>
        <w:divId w:val="1125198629"/>
        <w:rPr>
          <w:sz w:val="22"/>
          <w:szCs w:val="22"/>
          <w:lang w:val="es-MX"/>
        </w:rPr>
      </w:pPr>
      <w:r>
        <w:rPr>
          <w:noProof/>
          <w:lang w:eastAsia="en-US"/>
        </w:rPr>
        <w:drawing>
          <wp:inline distT="0" distB="0" distL="0" distR="0" wp14:anchorId="3B76C065" wp14:editId="711D44ED">
            <wp:extent cx="5057775" cy="2466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1D8" w:rsidRDefault="00EA51D8" w:rsidP="00217F32">
      <w:pPr>
        <w:spacing w:line="480" w:lineRule="auto"/>
        <w:jc w:val="both"/>
        <w:divId w:val="1125198629"/>
        <w:rPr>
          <w:sz w:val="22"/>
          <w:szCs w:val="22"/>
          <w:lang w:val="es-MX"/>
        </w:rPr>
      </w:pPr>
      <w:r>
        <w:rPr>
          <w:noProof/>
          <w:lang w:eastAsia="en-US"/>
        </w:rPr>
        <w:drawing>
          <wp:inline distT="0" distB="0" distL="0" distR="0" wp14:anchorId="7A0BBEAF" wp14:editId="7DC74CC3">
            <wp:extent cx="2524125" cy="1295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1D8" w:rsidRPr="009D39DC" w:rsidRDefault="00EA51D8" w:rsidP="00217F32">
      <w:pPr>
        <w:spacing w:line="480" w:lineRule="auto"/>
        <w:jc w:val="both"/>
        <w:divId w:val="1125198629"/>
        <w:rPr>
          <w:sz w:val="22"/>
          <w:szCs w:val="22"/>
          <w:lang w:val="es-MX"/>
        </w:rPr>
      </w:pPr>
      <w:r>
        <w:rPr>
          <w:noProof/>
          <w:lang w:eastAsia="en-US"/>
        </w:rPr>
        <w:lastRenderedPageBreak/>
        <w:drawing>
          <wp:inline distT="0" distB="0" distL="0" distR="0" wp14:anchorId="3C242443" wp14:editId="189FDCA0">
            <wp:extent cx="6067425" cy="2714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4FE" w:rsidRDefault="005F5350" w:rsidP="00A37989">
      <w:pPr>
        <w:spacing w:line="360" w:lineRule="auto"/>
        <w:jc w:val="center"/>
        <w:divId w:val="1125198629"/>
        <w:rPr>
          <w:sz w:val="22"/>
          <w:szCs w:val="22"/>
          <w:lang w:val="es-MX"/>
        </w:rPr>
      </w:pPr>
      <w:r w:rsidRPr="009D39DC">
        <w:rPr>
          <w:noProof/>
          <w:sz w:val="22"/>
          <w:szCs w:val="22"/>
          <w:lang w:eastAsia="en-US"/>
        </w:rPr>
        <w:drawing>
          <wp:inline distT="0" distB="0" distL="0" distR="0">
            <wp:extent cx="4148050" cy="2984799"/>
            <wp:effectExtent l="0" t="0" r="5080" b="6350"/>
            <wp:docPr id="6" name="Picture 6" descr="Rie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eman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568" cy="302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1D8" w:rsidRDefault="00EA51D8" w:rsidP="00A37989">
      <w:pPr>
        <w:spacing w:line="360" w:lineRule="auto"/>
        <w:jc w:val="center"/>
        <w:divId w:val="1125198629"/>
        <w:rPr>
          <w:sz w:val="22"/>
          <w:szCs w:val="22"/>
          <w:lang w:val="es-MX"/>
        </w:rPr>
      </w:pPr>
    </w:p>
    <w:p w:rsidR="00EA51D8" w:rsidRDefault="00EA51D8" w:rsidP="00A37989">
      <w:pPr>
        <w:spacing w:line="360" w:lineRule="auto"/>
        <w:jc w:val="center"/>
        <w:divId w:val="1125198629"/>
        <w:rPr>
          <w:sz w:val="22"/>
          <w:szCs w:val="22"/>
          <w:lang w:val="es-MX"/>
        </w:rPr>
      </w:pPr>
    </w:p>
    <w:p w:rsidR="00EA51D8" w:rsidRDefault="00EA51D8" w:rsidP="00A37989">
      <w:pPr>
        <w:spacing w:line="360" w:lineRule="auto"/>
        <w:jc w:val="center"/>
        <w:divId w:val="1125198629"/>
        <w:rPr>
          <w:sz w:val="22"/>
          <w:szCs w:val="22"/>
          <w:lang w:val="es-MX"/>
        </w:rPr>
      </w:pPr>
    </w:p>
    <w:p w:rsidR="00EA51D8" w:rsidRDefault="00EA51D8" w:rsidP="00A37989">
      <w:pPr>
        <w:spacing w:line="360" w:lineRule="auto"/>
        <w:jc w:val="center"/>
        <w:divId w:val="1125198629"/>
        <w:rPr>
          <w:sz w:val="22"/>
          <w:szCs w:val="22"/>
          <w:lang w:val="es-MX"/>
        </w:rPr>
      </w:pPr>
    </w:p>
    <w:p w:rsidR="00AA6145" w:rsidRPr="009D39DC" w:rsidRDefault="00AA6145" w:rsidP="00A37989">
      <w:pPr>
        <w:spacing w:line="360" w:lineRule="auto"/>
        <w:jc w:val="center"/>
        <w:divId w:val="1125198629"/>
        <w:rPr>
          <w:sz w:val="22"/>
          <w:szCs w:val="22"/>
          <w:lang w:val="es-MX"/>
        </w:rPr>
      </w:pPr>
    </w:p>
    <w:p w:rsidR="006C0093" w:rsidRPr="00AA6145" w:rsidRDefault="00EA51D8">
      <w:pPr>
        <w:jc w:val="center"/>
        <w:rPr>
          <w:rFonts w:ascii="Algerian" w:hAnsi="Algerian"/>
          <w:sz w:val="18"/>
          <w:szCs w:val="18"/>
        </w:rPr>
      </w:pPr>
      <w:hyperlink r:id="rId20" w:history="1">
        <w:r w:rsidR="006C0093" w:rsidRPr="00AA6145">
          <w:rPr>
            <w:rStyle w:val="Hyperlink"/>
            <w:rFonts w:ascii="Algerian" w:hAnsi="Algerian"/>
            <w:sz w:val="18"/>
            <w:szCs w:val="18"/>
            <w:lang w:val="es-MX"/>
          </w:rPr>
          <w:t> </w:t>
        </w:r>
        <w:r w:rsidR="006C0093" w:rsidRPr="00AA6145">
          <w:rPr>
            <w:rStyle w:val="Hyperlink"/>
            <w:rFonts w:ascii="Algerian" w:hAnsi="Algerian"/>
            <w:sz w:val="18"/>
            <w:szCs w:val="18"/>
          </w:rPr>
          <w:t>Course Home Page</w:t>
        </w:r>
      </w:hyperlink>
      <w:r w:rsidR="006C0093" w:rsidRPr="00AA6145">
        <w:rPr>
          <w:rFonts w:ascii="Algerian" w:hAnsi="Algerian"/>
          <w:sz w:val="18"/>
          <w:szCs w:val="18"/>
        </w:rPr>
        <w:t xml:space="preserve">          </w:t>
      </w:r>
      <w:hyperlink r:id="rId21" w:history="1">
        <w:r w:rsidR="006C0093" w:rsidRPr="00AA6145">
          <w:rPr>
            <w:rStyle w:val="Hyperlink"/>
            <w:rFonts w:ascii="Algerian" w:hAnsi="Algerian"/>
            <w:sz w:val="18"/>
            <w:szCs w:val="18"/>
          </w:rPr>
          <w:t>Department Home Page</w:t>
        </w:r>
      </w:hyperlink>
      <w:r w:rsidR="006C0093" w:rsidRPr="00AA6145">
        <w:rPr>
          <w:rFonts w:ascii="Algerian" w:hAnsi="Algerian"/>
          <w:sz w:val="18"/>
          <w:szCs w:val="18"/>
        </w:rPr>
        <w:t xml:space="preserve">        </w:t>
      </w:r>
      <w:hyperlink r:id="rId22" w:history="1">
        <w:r w:rsidR="006C0093" w:rsidRPr="00AA6145">
          <w:rPr>
            <w:rStyle w:val="Hyperlink"/>
            <w:rFonts w:ascii="Algerian" w:hAnsi="Algerian"/>
            <w:sz w:val="18"/>
            <w:szCs w:val="18"/>
          </w:rPr>
          <w:t>Loyola Home Page</w:t>
        </w:r>
      </w:hyperlink>
    </w:p>
    <w:sectPr w:rsidR="006C0093" w:rsidRPr="00AA6145" w:rsidSect="00AF141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6D8"/>
    <w:multiLevelType w:val="hybridMultilevel"/>
    <w:tmpl w:val="DFC2C62E"/>
    <w:lvl w:ilvl="0" w:tplc="530AFB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F4910B6"/>
    <w:multiLevelType w:val="hybridMultilevel"/>
    <w:tmpl w:val="5D8EAAD2"/>
    <w:lvl w:ilvl="0" w:tplc="7A3E38E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7870"/>
    <w:multiLevelType w:val="hybridMultilevel"/>
    <w:tmpl w:val="DEF021B0"/>
    <w:lvl w:ilvl="0" w:tplc="574C713E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34FE3"/>
    <w:multiLevelType w:val="singleLevel"/>
    <w:tmpl w:val="FA60EBE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26497A72"/>
    <w:multiLevelType w:val="hybridMultilevel"/>
    <w:tmpl w:val="3996ACDC"/>
    <w:lvl w:ilvl="0" w:tplc="E4927A6E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63882"/>
    <w:multiLevelType w:val="hybridMultilevel"/>
    <w:tmpl w:val="EE52548E"/>
    <w:lvl w:ilvl="0" w:tplc="0AFCA5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7612B"/>
    <w:multiLevelType w:val="hybridMultilevel"/>
    <w:tmpl w:val="79006EE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42476242"/>
    <w:multiLevelType w:val="hybridMultilevel"/>
    <w:tmpl w:val="33FA7B7E"/>
    <w:lvl w:ilvl="0" w:tplc="E1646B7E">
      <w:start w:val="10"/>
      <w:numFmt w:val="decimal"/>
      <w:lvlText w:val="%1."/>
      <w:lvlJc w:val="left"/>
      <w:pPr>
        <w:tabs>
          <w:tab w:val="num" w:pos="660"/>
        </w:tabs>
        <w:ind w:left="660" w:hanging="5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37C2FDF"/>
    <w:multiLevelType w:val="hybridMultilevel"/>
    <w:tmpl w:val="6A1E792E"/>
    <w:lvl w:ilvl="0" w:tplc="11EC1058">
      <w:start w:val="2"/>
      <w:numFmt w:val="low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E5BD7"/>
    <w:multiLevelType w:val="hybridMultilevel"/>
    <w:tmpl w:val="376CA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11C44"/>
    <w:multiLevelType w:val="hybridMultilevel"/>
    <w:tmpl w:val="FD5E8B62"/>
    <w:lvl w:ilvl="0" w:tplc="ADF4F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6" w15:restartNumberingAfterBreak="0">
    <w:nsid w:val="7B3C6E4A"/>
    <w:multiLevelType w:val="hybridMultilevel"/>
    <w:tmpl w:val="DA58E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16780"/>
    <w:multiLevelType w:val="hybridMultilevel"/>
    <w:tmpl w:val="262A5BA8"/>
    <w:lvl w:ilvl="0" w:tplc="16562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14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2"/>
  </w:num>
  <w:num w:numId="14">
    <w:abstractNumId w:val="5"/>
  </w:num>
  <w:num w:numId="15">
    <w:abstractNumId w:val="17"/>
  </w:num>
  <w:num w:numId="16">
    <w:abstractNumId w:val="6"/>
  </w:num>
  <w:num w:numId="17">
    <w:abstractNumId w:val="1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0MrM0NDMwMbMwNjBX0lEKTi0uzszPAykwrAUAS1N1DywAAAA="/>
  </w:docVars>
  <w:rsids>
    <w:rsidRoot w:val="00185A2F"/>
    <w:rsid w:val="00005A78"/>
    <w:rsid w:val="0003344F"/>
    <w:rsid w:val="00073FAB"/>
    <w:rsid w:val="000811E8"/>
    <w:rsid w:val="00093AB6"/>
    <w:rsid w:val="000B1C10"/>
    <w:rsid w:val="000B769A"/>
    <w:rsid w:val="000C6925"/>
    <w:rsid w:val="000F1A7D"/>
    <w:rsid w:val="000F7C7C"/>
    <w:rsid w:val="00107109"/>
    <w:rsid w:val="00113C5A"/>
    <w:rsid w:val="0012352A"/>
    <w:rsid w:val="00155E8D"/>
    <w:rsid w:val="0016136A"/>
    <w:rsid w:val="00162009"/>
    <w:rsid w:val="00185A2F"/>
    <w:rsid w:val="001A3A5B"/>
    <w:rsid w:val="001F0AB8"/>
    <w:rsid w:val="00203FC6"/>
    <w:rsid w:val="00206286"/>
    <w:rsid w:val="0020786B"/>
    <w:rsid w:val="00215E3B"/>
    <w:rsid w:val="002170F1"/>
    <w:rsid w:val="00217F32"/>
    <w:rsid w:val="00245B9D"/>
    <w:rsid w:val="00252898"/>
    <w:rsid w:val="00255576"/>
    <w:rsid w:val="002851AB"/>
    <w:rsid w:val="00292D46"/>
    <w:rsid w:val="002D05FD"/>
    <w:rsid w:val="002F2D34"/>
    <w:rsid w:val="0030653B"/>
    <w:rsid w:val="00322188"/>
    <w:rsid w:val="00372498"/>
    <w:rsid w:val="00373F60"/>
    <w:rsid w:val="003A0F0B"/>
    <w:rsid w:val="003B5001"/>
    <w:rsid w:val="003B533A"/>
    <w:rsid w:val="003F0F51"/>
    <w:rsid w:val="003F6DA8"/>
    <w:rsid w:val="0040169B"/>
    <w:rsid w:val="004336F7"/>
    <w:rsid w:val="00470B1F"/>
    <w:rsid w:val="00477723"/>
    <w:rsid w:val="0048446E"/>
    <w:rsid w:val="004D451C"/>
    <w:rsid w:val="004D570D"/>
    <w:rsid w:val="004E38E6"/>
    <w:rsid w:val="00512FE1"/>
    <w:rsid w:val="005223DA"/>
    <w:rsid w:val="00540C4F"/>
    <w:rsid w:val="00555D40"/>
    <w:rsid w:val="0058523A"/>
    <w:rsid w:val="005B7E9F"/>
    <w:rsid w:val="005F5350"/>
    <w:rsid w:val="0060729D"/>
    <w:rsid w:val="00627C0C"/>
    <w:rsid w:val="00632E0B"/>
    <w:rsid w:val="00652A3B"/>
    <w:rsid w:val="0066496D"/>
    <w:rsid w:val="006708D1"/>
    <w:rsid w:val="00680222"/>
    <w:rsid w:val="00681E5E"/>
    <w:rsid w:val="006927BC"/>
    <w:rsid w:val="006B3805"/>
    <w:rsid w:val="006B56FA"/>
    <w:rsid w:val="006C0093"/>
    <w:rsid w:val="006C1816"/>
    <w:rsid w:val="006D16AD"/>
    <w:rsid w:val="006D3E6C"/>
    <w:rsid w:val="006E16BB"/>
    <w:rsid w:val="006E4A7A"/>
    <w:rsid w:val="006F1EC9"/>
    <w:rsid w:val="006F66BD"/>
    <w:rsid w:val="00703BD5"/>
    <w:rsid w:val="00735EFB"/>
    <w:rsid w:val="00740C95"/>
    <w:rsid w:val="00761D12"/>
    <w:rsid w:val="00762FCB"/>
    <w:rsid w:val="0077459E"/>
    <w:rsid w:val="00775A84"/>
    <w:rsid w:val="007C3F4B"/>
    <w:rsid w:val="007E070C"/>
    <w:rsid w:val="00814729"/>
    <w:rsid w:val="0082067C"/>
    <w:rsid w:val="008224B5"/>
    <w:rsid w:val="008376A2"/>
    <w:rsid w:val="00847BCB"/>
    <w:rsid w:val="00850CC0"/>
    <w:rsid w:val="00871B40"/>
    <w:rsid w:val="008834BD"/>
    <w:rsid w:val="008B17DD"/>
    <w:rsid w:val="008C0B77"/>
    <w:rsid w:val="008C1A23"/>
    <w:rsid w:val="008C4984"/>
    <w:rsid w:val="008C6FBD"/>
    <w:rsid w:val="008E637D"/>
    <w:rsid w:val="008F2E95"/>
    <w:rsid w:val="008F5509"/>
    <w:rsid w:val="0096640D"/>
    <w:rsid w:val="00975E44"/>
    <w:rsid w:val="00990027"/>
    <w:rsid w:val="009954CF"/>
    <w:rsid w:val="009B6D66"/>
    <w:rsid w:val="009D39DC"/>
    <w:rsid w:val="009F1176"/>
    <w:rsid w:val="00A002E5"/>
    <w:rsid w:val="00A065C2"/>
    <w:rsid w:val="00A13F0A"/>
    <w:rsid w:val="00A37989"/>
    <w:rsid w:val="00A5002D"/>
    <w:rsid w:val="00A53BED"/>
    <w:rsid w:val="00A6246F"/>
    <w:rsid w:val="00A77FA8"/>
    <w:rsid w:val="00A94FDA"/>
    <w:rsid w:val="00AA6145"/>
    <w:rsid w:val="00AC5390"/>
    <w:rsid w:val="00AD1997"/>
    <w:rsid w:val="00AF1415"/>
    <w:rsid w:val="00B0219E"/>
    <w:rsid w:val="00B04C5C"/>
    <w:rsid w:val="00B20E9D"/>
    <w:rsid w:val="00B55150"/>
    <w:rsid w:val="00B6445D"/>
    <w:rsid w:val="00B80427"/>
    <w:rsid w:val="00B8532E"/>
    <w:rsid w:val="00BB22FA"/>
    <w:rsid w:val="00BD2A33"/>
    <w:rsid w:val="00BD6FC3"/>
    <w:rsid w:val="00C050A4"/>
    <w:rsid w:val="00C0544A"/>
    <w:rsid w:val="00C065BC"/>
    <w:rsid w:val="00C103F7"/>
    <w:rsid w:val="00C20043"/>
    <w:rsid w:val="00C454FE"/>
    <w:rsid w:val="00C81599"/>
    <w:rsid w:val="00CA09C5"/>
    <w:rsid w:val="00CA2C5B"/>
    <w:rsid w:val="00CA7130"/>
    <w:rsid w:val="00CF7236"/>
    <w:rsid w:val="00D14DE3"/>
    <w:rsid w:val="00D20997"/>
    <w:rsid w:val="00D64837"/>
    <w:rsid w:val="00D87E9B"/>
    <w:rsid w:val="00DB368A"/>
    <w:rsid w:val="00DC204E"/>
    <w:rsid w:val="00E02C43"/>
    <w:rsid w:val="00E06AAA"/>
    <w:rsid w:val="00E077D4"/>
    <w:rsid w:val="00E1376C"/>
    <w:rsid w:val="00E30A5D"/>
    <w:rsid w:val="00E33C85"/>
    <w:rsid w:val="00E34484"/>
    <w:rsid w:val="00E50EB3"/>
    <w:rsid w:val="00E53D74"/>
    <w:rsid w:val="00E57142"/>
    <w:rsid w:val="00E66329"/>
    <w:rsid w:val="00E76CF2"/>
    <w:rsid w:val="00E81D14"/>
    <w:rsid w:val="00E909D1"/>
    <w:rsid w:val="00E92C8A"/>
    <w:rsid w:val="00EA4FE9"/>
    <w:rsid w:val="00EA51D8"/>
    <w:rsid w:val="00ED19EE"/>
    <w:rsid w:val="00ED493B"/>
    <w:rsid w:val="00EF56C3"/>
    <w:rsid w:val="00F01629"/>
    <w:rsid w:val="00F20234"/>
    <w:rsid w:val="00F24A7E"/>
    <w:rsid w:val="00F41875"/>
    <w:rsid w:val="00F60DEA"/>
    <w:rsid w:val="00F64F5A"/>
    <w:rsid w:val="00F71AB7"/>
    <w:rsid w:val="00FE04A4"/>
    <w:rsid w:val="00FE59A8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904C9"/>
  <w15:docId w15:val="{C1D6DBE6-827E-4C3D-A81C-BDF14209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F71AB7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850CC0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50CC0"/>
    <w:rPr>
      <w:rFonts w:ascii="Courier New" w:eastAsia="Times New Roman" w:hAnsi="Courier New"/>
    </w:rPr>
  </w:style>
  <w:style w:type="character" w:customStyle="1" w:styleId="Heading3Char">
    <w:name w:val="Heading 3 Char"/>
    <w:link w:val="Heading3"/>
    <w:uiPriority w:val="9"/>
    <w:rsid w:val="00F71AB7"/>
    <w:rPr>
      <w:rFonts w:eastAsia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20234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5F5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5350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://www.math.luc.edu/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www.math.luc.edu/~ajs/courses/161fall2018/index.pdf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hyperlink" Target="http://www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XVIII</vt:lpstr>
    </vt:vector>
  </TitlesOfParts>
  <Company>Loyola University Chicago</Company>
  <LinksUpToDate>false</LinksUpToDate>
  <CharactersWithSpaces>2051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creator>ajs</dc:creator>
  <cp:lastModifiedBy>Saleski, Alan</cp:lastModifiedBy>
  <cp:revision>5</cp:revision>
  <cp:lastPrinted>2017-11-13T16:27:00Z</cp:lastPrinted>
  <dcterms:created xsi:type="dcterms:W3CDTF">2018-11-19T19:00:00Z</dcterms:created>
  <dcterms:modified xsi:type="dcterms:W3CDTF">2018-11-19T19:21:00Z</dcterms:modified>
</cp:coreProperties>
</file>