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A4E88" w:rsidRPr="003A4E88" w:rsidRDefault="00EC7B99">
      <w:pPr>
        <w:jc w:val="center"/>
        <w:rPr>
          <w:rFonts w:ascii="Algerian" w:eastAsia="Times New Roman" w:hAnsi="Algerian"/>
          <w:sz w:val="48"/>
          <w:szCs w:val="48"/>
        </w:rPr>
      </w:pPr>
      <w:r>
        <w:rPr>
          <w:rFonts w:ascii="Algerian" w:eastAsia="Times New Roman" w:hAnsi="Algerian"/>
          <w:b/>
          <w:bCs/>
          <w:color w:val="CC0000"/>
          <w:sz w:val="48"/>
          <w:szCs w:val="48"/>
        </w:rPr>
        <w:t xml:space="preserve">Math </w:t>
      </w:r>
      <w:proofErr w:type="gramStart"/>
      <w:r>
        <w:rPr>
          <w:rFonts w:ascii="Algerian" w:eastAsia="Times New Roman" w:hAnsi="Algerian"/>
          <w:b/>
          <w:bCs/>
          <w:color w:val="CC0000"/>
          <w:sz w:val="48"/>
          <w:szCs w:val="48"/>
        </w:rPr>
        <w:t>161  cl</w:t>
      </w:r>
      <w:bookmarkStart w:id="0" w:name="_GoBack"/>
      <w:bookmarkEnd w:id="0"/>
      <w:r>
        <w:rPr>
          <w:rFonts w:ascii="Algerian" w:eastAsia="Times New Roman" w:hAnsi="Algerian"/>
          <w:b/>
          <w:bCs/>
          <w:color w:val="CC0000"/>
          <w:sz w:val="48"/>
          <w:szCs w:val="48"/>
        </w:rPr>
        <w:t>ass</w:t>
      </w:r>
      <w:proofErr w:type="gramEnd"/>
      <w:r>
        <w:rPr>
          <w:rFonts w:ascii="Algerian" w:eastAsia="Times New Roman" w:hAnsi="Algerian"/>
          <w:b/>
          <w:bCs/>
          <w:color w:val="CC0000"/>
          <w:sz w:val="48"/>
          <w:szCs w:val="48"/>
        </w:rPr>
        <w:t xml:space="preserve"> </w:t>
      </w:r>
      <w:r w:rsidR="00095D21">
        <w:rPr>
          <w:rFonts w:ascii="Algerian" w:eastAsia="Times New Roman" w:hAnsi="Algerian"/>
          <w:b/>
          <w:bCs/>
          <w:color w:val="CC0000"/>
          <w:sz w:val="48"/>
          <w:szCs w:val="48"/>
        </w:rPr>
        <w:t>discussion</w:t>
      </w:r>
      <w:r>
        <w:rPr>
          <w:rFonts w:ascii="Algerian" w:eastAsia="Times New Roman" w:hAnsi="Algerian"/>
          <w:b/>
          <w:bCs/>
          <w:color w:val="CC0000"/>
          <w:sz w:val="48"/>
          <w:szCs w:val="48"/>
        </w:rPr>
        <w:t>:   28</w:t>
      </w:r>
      <w:r w:rsidRPr="00EC7B99">
        <w:rPr>
          <w:rFonts w:ascii="Algerian" w:eastAsia="Times New Roman" w:hAnsi="Algerian"/>
          <w:b/>
          <w:bCs/>
          <w:color w:val="CC0000"/>
          <w:sz w:val="48"/>
          <w:szCs w:val="48"/>
          <w:vertAlign w:val="superscript"/>
        </w:rPr>
        <w:t>th</w:t>
      </w:r>
      <w:r>
        <w:rPr>
          <w:rFonts w:ascii="Algerian" w:eastAsia="Times New Roman" w:hAnsi="Algerian"/>
          <w:b/>
          <w:bCs/>
          <w:color w:val="CC0000"/>
          <w:sz w:val="48"/>
          <w:szCs w:val="48"/>
        </w:rPr>
        <w:t xml:space="preserve"> Nov</w:t>
      </w:r>
    </w:p>
    <w:p w:rsidR="003A4E88" w:rsidRDefault="003A4E88">
      <w:pPr>
        <w:pStyle w:val="NormalWeb"/>
        <w:jc w:val="center"/>
        <w:rPr>
          <w:rFonts w:ascii="Algerian" w:hAnsi="Algerian"/>
          <w:iCs/>
          <w:color w:val="3333FF"/>
          <w:sz w:val="32"/>
          <w:szCs w:val="32"/>
        </w:rPr>
      </w:pPr>
      <w:r w:rsidRPr="003A4E88">
        <w:rPr>
          <w:rFonts w:ascii="Algerian" w:hAnsi="Algerian"/>
          <w:iCs/>
          <w:color w:val="3333FF"/>
          <w:sz w:val="32"/>
          <w:szCs w:val="32"/>
        </w:rPr>
        <w:t>Hyperbolic Functions</w:t>
      </w:r>
    </w:p>
    <w:p w:rsidR="001B5DDE" w:rsidRDefault="001B5DDE">
      <w:pPr>
        <w:pStyle w:val="NormalWeb"/>
        <w:jc w:val="center"/>
        <w:rPr>
          <w:rFonts w:ascii="Algerian" w:hAnsi="Algerian"/>
          <w:sz w:val="32"/>
          <w:szCs w:val="32"/>
        </w:rPr>
      </w:pPr>
      <w:r w:rsidRPr="001B5DDE">
        <w:rPr>
          <w:rFonts w:ascii="Algerian" w:hAnsi="Algerian"/>
          <w:noProof/>
          <w:sz w:val="32"/>
          <w:szCs w:val="32"/>
        </w:rPr>
        <w:drawing>
          <wp:inline distT="0" distB="0" distL="0" distR="0">
            <wp:extent cx="2735580" cy="2712720"/>
            <wp:effectExtent l="19050" t="0" r="7620" b="0"/>
            <wp:docPr id="10" name="Picture 10" descr="stLouis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LouisArc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B99" w:rsidRPr="00EF2653" w:rsidRDefault="001B5DDE" w:rsidP="00EF2653">
      <w:pPr>
        <w:pStyle w:val="NormalWeb"/>
        <w:jc w:val="center"/>
        <w:rPr>
          <w:i/>
          <w:sz w:val="26"/>
          <w:szCs w:val="26"/>
        </w:rPr>
      </w:pPr>
      <w:r w:rsidRPr="00811855">
        <w:rPr>
          <w:i/>
          <w:sz w:val="26"/>
          <w:szCs w:val="26"/>
        </w:rPr>
        <w:t>The St. Louis arch is in the shape of a hyperbolic cosine.</w:t>
      </w:r>
    </w:p>
    <w:p w:rsidR="003A4E88" w:rsidRPr="00EC7B99" w:rsidRDefault="003A4E88" w:rsidP="00EC7B99">
      <w:pPr>
        <w:pStyle w:val="NormalWeb"/>
        <w:spacing w:before="0" w:beforeAutospacing="0" w:after="120" w:afterAutospacing="0"/>
        <w:rPr>
          <w:color w:val="984806" w:themeColor="accent6" w:themeShade="80"/>
        </w:rPr>
      </w:pPr>
      <w:r w:rsidRPr="00EC7B99">
        <w:rPr>
          <w:color w:val="984806" w:themeColor="accent6" w:themeShade="80"/>
        </w:rPr>
        <w:t>Hyperbolic functions are very useful in both mathematics and physics.  You may have alrea</w:t>
      </w:r>
      <w:r w:rsidR="00811855" w:rsidRPr="00EC7B99">
        <w:rPr>
          <w:color w:val="984806" w:themeColor="accent6" w:themeShade="80"/>
        </w:rPr>
        <w:t>dy encountered them in pre</w:t>
      </w:r>
      <w:r w:rsidR="00EC7B99">
        <w:rPr>
          <w:color w:val="984806" w:themeColor="accent6" w:themeShade="80"/>
        </w:rPr>
        <w:t>-</w:t>
      </w:r>
      <w:r w:rsidR="00811855" w:rsidRPr="00EC7B99">
        <w:rPr>
          <w:color w:val="984806" w:themeColor="accent6" w:themeShade="80"/>
        </w:rPr>
        <w:t xml:space="preserve">calculus.  </w:t>
      </w:r>
      <w:r w:rsidRPr="00EC7B99">
        <w:rPr>
          <w:color w:val="984806" w:themeColor="accent6" w:themeShade="80"/>
        </w:rPr>
        <w:t xml:space="preserve">If not, here are their definitions: </w:t>
      </w:r>
    </w:p>
    <w:p w:rsidR="003A4E88" w:rsidRPr="00EC7B99" w:rsidRDefault="003A4E88" w:rsidP="00EC7B99">
      <w:pPr>
        <w:pStyle w:val="NormalWeb"/>
        <w:spacing w:before="0" w:beforeAutospacing="0" w:after="0" w:afterAutospacing="0" w:line="360" w:lineRule="auto"/>
        <w:ind w:left="1008"/>
        <w:rPr>
          <w:color w:val="5359D5"/>
        </w:rPr>
      </w:pPr>
      <w:proofErr w:type="spellStart"/>
      <w:proofErr w:type="gramStart"/>
      <w:r w:rsidRPr="00EC7B99">
        <w:rPr>
          <w:b/>
          <w:bCs/>
          <w:color w:val="5359D5"/>
        </w:rPr>
        <w:t>sinh</w:t>
      </w:r>
      <w:proofErr w:type="spellEnd"/>
      <w:proofErr w:type="gramEnd"/>
      <w:r w:rsidRPr="00EC7B99">
        <w:rPr>
          <w:b/>
          <w:bCs/>
          <w:color w:val="5359D5"/>
        </w:rPr>
        <w:t xml:space="preserve"> x = (e</w:t>
      </w:r>
      <w:r w:rsidRPr="00EC7B99">
        <w:rPr>
          <w:b/>
          <w:bCs/>
          <w:color w:val="5359D5"/>
          <w:vertAlign w:val="superscript"/>
        </w:rPr>
        <w:t>x</w:t>
      </w:r>
      <w:r w:rsidRPr="00EC7B99">
        <w:rPr>
          <w:b/>
          <w:bCs/>
          <w:color w:val="5359D5"/>
        </w:rPr>
        <w:t xml:space="preserve"> </w:t>
      </w:r>
      <w:r w:rsidR="00095D21">
        <w:rPr>
          <w:b/>
          <w:bCs/>
          <w:color w:val="5359D5"/>
        </w:rPr>
        <w:t xml:space="preserve"> – </w:t>
      </w:r>
      <w:r w:rsidRPr="00EC7B99">
        <w:rPr>
          <w:b/>
          <w:bCs/>
          <w:color w:val="5359D5"/>
        </w:rPr>
        <w:t xml:space="preserve"> e</w:t>
      </w:r>
      <w:r w:rsidRPr="00EC7B99">
        <w:rPr>
          <w:b/>
          <w:bCs/>
          <w:color w:val="5359D5"/>
          <w:vertAlign w:val="superscript"/>
        </w:rPr>
        <w:t>-x</w:t>
      </w:r>
      <w:r w:rsidRPr="00EC7B99">
        <w:rPr>
          <w:b/>
          <w:bCs/>
          <w:color w:val="5359D5"/>
        </w:rPr>
        <w:t>)/2</w:t>
      </w:r>
      <w:r w:rsidRPr="00EC7B99">
        <w:rPr>
          <w:color w:val="5359D5"/>
        </w:rPr>
        <w:t xml:space="preserve"> </w:t>
      </w:r>
      <w:r w:rsidRPr="00EC7B99">
        <w:rPr>
          <w:color w:val="5359D5"/>
        </w:rPr>
        <w:br/>
      </w:r>
      <w:r w:rsidRPr="00EC7B99">
        <w:rPr>
          <w:b/>
          <w:bCs/>
          <w:color w:val="5359D5"/>
        </w:rPr>
        <w:t>cosh x = (e</w:t>
      </w:r>
      <w:r w:rsidRPr="00EC7B99">
        <w:rPr>
          <w:b/>
          <w:bCs/>
          <w:color w:val="5359D5"/>
          <w:vertAlign w:val="superscript"/>
        </w:rPr>
        <w:t>x</w:t>
      </w:r>
      <w:r w:rsidRPr="00EC7B99">
        <w:rPr>
          <w:b/>
          <w:bCs/>
          <w:color w:val="5359D5"/>
        </w:rPr>
        <w:t xml:space="preserve"> + e</w:t>
      </w:r>
      <w:r w:rsidRPr="00EC7B99">
        <w:rPr>
          <w:b/>
          <w:bCs/>
          <w:color w:val="5359D5"/>
          <w:vertAlign w:val="superscript"/>
        </w:rPr>
        <w:t>-x</w:t>
      </w:r>
      <w:r w:rsidRPr="00EC7B99">
        <w:rPr>
          <w:b/>
          <w:bCs/>
          <w:color w:val="5359D5"/>
        </w:rPr>
        <w:t>)/2</w:t>
      </w:r>
      <w:r w:rsidRPr="00EC7B99">
        <w:rPr>
          <w:color w:val="5359D5"/>
        </w:rPr>
        <w:t xml:space="preserve"> </w:t>
      </w:r>
      <w:r w:rsidRPr="00EC7B99">
        <w:rPr>
          <w:color w:val="5359D5"/>
        </w:rPr>
        <w:br/>
      </w:r>
      <w:proofErr w:type="spellStart"/>
      <w:r w:rsidRPr="00EC7B99">
        <w:rPr>
          <w:b/>
          <w:bCs/>
          <w:color w:val="5359D5"/>
        </w:rPr>
        <w:t>tanh</w:t>
      </w:r>
      <w:proofErr w:type="spellEnd"/>
      <w:r w:rsidRPr="00EC7B99">
        <w:rPr>
          <w:b/>
          <w:bCs/>
          <w:color w:val="5359D5"/>
        </w:rPr>
        <w:t xml:space="preserve"> x = </w:t>
      </w:r>
      <w:proofErr w:type="spellStart"/>
      <w:r w:rsidRPr="00EC7B99">
        <w:rPr>
          <w:b/>
          <w:bCs/>
          <w:color w:val="5359D5"/>
        </w:rPr>
        <w:t>sinh</w:t>
      </w:r>
      <w:proofErr w:type="spellEnd"/>
      <w:r w:rsidRPr="00EC7B99">
        <w:rPr>
          <w:b/>
          <w:bCs/>
          <w:color w:val="5359D5"/>
        </w:rPr>
        <w:t>(x) / cosh(x)</w:t>
      </w:r>
      <w:r w:rsidRPr="00EC7B99">
        <w:rPr>
          <w:color w:val="5359D5"/>
        </w:rPr>
        <w:t xml:space="preserve"> </w:t>
      </w:r>
      <w:r w:rsidRPr="00EC7B99">
        <w:rPr>
          <w:color w:val="5359D5"/>
        </w:rPr>
        <w:br/>
      </w:r>
      <w:proofErr w:type="spellStart"/>
      <w:r w:rsidRPr="00EC7B99">
        <w:rPr>
          <w:b/>
          <w:bCs/>
          <w:color w:val="5359D5"/>
        </w:rPr>
        <w:t>coth</w:t>
      </w:r>
      <w:proofErr w:type="spellEnd"/>
      <w:r w:rsidRPr="00EC7B99">
        <w:rPr>
          <w:b/>
          <w:bCs/>
          <w:color w:val="5359D5"/>
        </w:rPr>
        <w:t xml:space="preserve"> x = 1/</w:t>
      </w:r>
      <w:proofErr w:type="spellStart"/>
      <w:r w:rsidRPr="00EC7B99">
        <w:rPr>
          <w:b/>
          <w:bCs/>
          <w:color w:val="5359D5"/>
        </w:rPr>
        <w:t>tanh</w:t>
      </w:r>
      <w:proofErr w:type="spellEnd"/>
      <w:r w:rsidRPr="00EC7B99">
        <w:rPr>
          <w:b/>
          <w:bCs/>
          <w:color w:val="5359D5"/>
        </w:rPr>
        <w:t>(x)</w:t>
      </w:r>
      <w:r w:rsidRPr="00EC7B99">
        <w:rPr>
          <w:color w:val="5359D5"/>
        </w:rPr>
        <w:t xml:space="preserve"> </w:t>
      </w:r>
      <w:r w:rsidRPr="00EC7B99">
        <w:rPr>
          <w:color w:val="5359D5"/>
        </w:rPr>
        <w:br/>
      </w:r>
      <w:proofErr w:type="spellStart"/>
      <w:r w:rsidRPr="00EC7B99">
        <w:rPr>
          <w:b/>
          <w:bCs/>
          <w:color w:val="5359D5"/>
        </w:rPr>
        <w:t>sech</w:t>
      </w:r>
      <w:proofErr w:type="spellEnd"/>
      <w:r w:rsidRPr="00EC7B99">
        <w:rPr>
          <w:b/>
          <w:bCs/>
          <w:color w:val="5359D5"/>
        </w:rPr>
        <w:t xml:space="preserve"> x = 1/cosh(x)</w:t>
      </w:r>
      <w:r w:rsidRPr="00EC7B99">
        <w:rPr>
          <w:color w:val="5359D5"/>
        </w:rPr>
        <w:t xml:space="preserve"> </w:t>
      </w:r>
      <w:r w:rsidRPr="00EC7B99">
        <w:rPr>
          <w:color w:val="5359D5"/>
        </w:rPr>
        <w:br/>
      </w:r>
      <w:proofErr w:type="spellStart"/>
      <w:r w:rsidRPr="00EC7B99">
        <w:rPr>
          <w:b/>
          <w:bCs/>
          <w:color w:val="5359D5"/>
        </w:rPr>
        <w:t>csch</w:t>
      </w:r>
      <w:proofErr w:type="spellEnd"/>
      <w:r w:rsidRPr="00EC7B99">
        <w:rPr>
          <w:b/>
          <w:bCs/>
          <w:color w:val="5359D5"/>
        </w:rPr>
        <w:t xml:space="preserve"> x = 1/</w:t>
      </w:r>
      <w:proofErr w:type="spellStart"/>
      <w:r w:rsidRPr="00EC7B99">
        <w:rPr>
          <w:b/>
          <w:bCs/>
          <w:color w:val="5359D5"/>
        </w:rPr>
        <w:t>sinh</w:t>
      </w:r>
      <w:proofErr w:type="spellEnd"/>
      <w:r w:rsidRPr="00EC7B99">
        <w:rPr>
          <w:b/>
          <w:bCs/>
          <w:color w:val="5359D5"/>
        </w:rPr>
        <w:t>(x)</w:t>
      </w:r>
      <w:r w:rsidRPr="00EC7B99">
        <w:rPr>
          <w:color w:val="5359D5"/>
        </w:rPr>
        <w:t xml:space="preserve"> </w:t>
      </w:r>
    </w:p>
    <w:p w:rsidR="00EC7B99" w:rsidRDefault="003A4E88" w:rsidP="00EC7B99">
      <w:pPr>
        <w:pStyle w:val="NormalWeb"/>
        <w:spacing w:before="0" w:beforeAutospacing="0" w:after="0" w:afterAutospacing="0"/>
      </w:pPr>
      <w:r w:rsidRPr="00EC7B99">
        <w:t>Oddly enough, they enjoy certain similarities with the trigonometric functions, with which</w:t>
      </w:r>
      <w:r w:rsidR="00EC7B99">
        <w:t xml:space="preserve"> you are much more familiar. </w:t>
      </w:r>
    </w:p>
    <w:p w:rsidR="003A4E88" w:rsidRPr="00EC7B99" w:rsidRDefault="00EF2653" w:rsidP="00EC7B99">
      <w:pPr>
        <w:pStyle w:val="NormalWeb"/>
        <w:spacing w:before="0" w:beforeAutospacing="0" w:after="120" w:afterAutospacing="0"/>
        <w:rPr>
          <w:color w:val="984806" w:themeColor="accent6" w:themeShade="8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47168" cy="2417380"/>
            <wp:effectExtent l="0" t="0" r="1270" b="2540"/>
            <wp:wrapSquare wrapText="bothSides"/>
            <wp:docPr id="2" name="Picture 2" descr="Résultats de recherche d'images pour « comic hyperbolic function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s de recherche d'images pour « comic hyperbolic function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t="6693" r="3758" b="5009"/>
                    <a:stretch/>
                  </pic:blipFill>
                  <pic:spPr bwMode="auto">
                    <a:xfrm>
                      <a:off x="0" y="0"/>
                      <a:ext cx="3447168" cy="241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7B99">
        <w:br/>
      </w:r>
      <w:r w:rsidR="003A4E88" w:rsidRPr="00EC7B99">
        <w:t xml:space="preserve">1.  Graph the six hyperbolic functions:  </w:t>
      </w:r>
      <w:proofErr w:type="spellStart"/>
      <w:r w:rsidR="003A4E88" w:rsidRPr="00EC7B99">
        <w:rPr>
          <w:color w:val="984806" w:themeColor="accent6" w:themeShade="80"/>
        </w:rPr>
        <w:t>sinh</w:t>
      </w:r>
      <w:proofErr w:type="spellEnd"/>
      <w:r w:rsidR="003A4E88" w:rsidRPr="00EC7B99">
        <w:rPr>
          <w:color w:val="984806" w:themeColor="accent6" w:themeShade="80"/>
        </w:rPr>
        <w:t xml:space="preserve"> x, cosh x, </w:t>
      </w:r>
      <w:proofErr w:type="spellStart"/>
      <w:r w:rsidR="003A4E88" w:rsidRPr="00EC7B99">
        <w:rPr>
          <w:color w:val="984806" w:themeColor="accent6" w:themeShade="80"/>
        </w:rPr>
        <w:t>tanh</w:t>
      </w:r>
      <w:proofErr w:type="spellEnd"/>
      <w:r w:rsidR="003A4E88" w:rsidRPr="00EC7B99">
        <w:rPr>
          <w:color w:val="984806" w:themeColor="accent6" w:themeShade="80"/>
        </w:rPr>
        <w:t xml:space="preserve"> x, </w:t>
      </w:r>
      <w:proofErr w:type="spellStart"/>
      <w:r w:rsidR="003A4E88" w:rsidRPr="00EC7B99">
        <w:rPr>
          <w:color w:val="984806" w:themeColor="accent6" w:themeShade="80"/>
        </w:rPr>
        <w:t>coth</w:t>
      </w:r>
      <w:proofErr w:type="spellEnd"/>
      <w:r w:rsidR="003A4E88" w:rsidRPr="00EC7B99">
        <w:rPr>
          <w:color w:val="984806" w:themeColor="accent6" w:themeShade="80"/>
        </w:rPr>
        <w:t xml:space="preserve"> x, </w:t>
      </w:r>
      <w:proofErr w:type="spellStart"/>
      <w:r w:rsidR="003A4E88" w:rsidRPr="00EC7B99">
        <w:rPr>
          <w:color w:val="984806" w:themeColor="accent6" w:themeShade="80"/>
        </w:rPr>
        <w:t>sech</w:t>
      </w:r>
      <w:proofErr w:type="spellEnd"/>
      <w:r w:rsidR="003A4E88" w:rsidRPr="00EC7B99">
        <w:rPr>
          <w:color w:val="984806" w:themeColor="accent6" w:themeShade="80"/>
        </w:rPr>
        <w:t xml:space="preserve"> x</w:t>
      </w:r>
      <w:proofErr w:type="gramStart"/>
      <w:r w:rsidR="003A4E88" w:rsidRPr="00EC7B99">
        <w:rPr>
          <w:color w:val="984806" w:themeColor="accent6" w:themeShade="80"/>
        </w:rPr>
        <w:t xml:space="preserve">, </w:t>
      </w:r>
      <w:r w:rsidR="005F43E2" w:rsidRPr="00EC7B99">
        <w:rPr>
          <w:color w:val="984806" w:themeColor="accent6" w:themeShade="80"/>
        </w:rPr>
        <w:t xml:space="preserve"> </w:t>
      </w:r>
      <w:proofErr w:type="spellStart"/>
      <w:r w:rsidR="003A4E88" w:rsidRPr="00EC7B99">
        <w:rPr>
          <w:color w:val="984806" w:themeColor="accent6" w:themeShade="80"/>
        </w:rPr>
        <w:t>csch</w:t>
      </w:r>
      <w:proofErr w:type="spellEnd"/>
      <w:proofErr w:type="gramEnd"/>
      <w:r w:rsidR="003A4E88" w:rsidRPr="00EC7B99">
        <w:rPr>
          <w:color w:val="984806" w:themeColor="accent6" w:themeShade="80"/>
        </w:rPr>
        <w:t xml:space="preserve"> x</w:t>
      </w:r>
      <w:r w:rsidR="003A4E88" w:rsidRPr="00EC7B99">
        <w:t xml:space="preserve">.  For each curve, determine the limit of </w:t>
      </w:r>
      <w:r w:rsidR="003A4E88" w:rsidRPr="00EC7B99">
        <w:rPr>
          <w:i/>
        </w:rPr>
        <w:t>y</w:t>
      </w:r>
      <w:r w:rsidR="003A4E88" w:rsidRPr="00EC7B99">
        <w:t xml:space="preserve"> as </w:t>
      </w:r>
      <w:r w:rsidR="003A4E88" w:rsidRPr="00EC7B99">
        <w:rPr>
          <w:i/>
        </w:rPr>
        <w:t>x</w:t>
      </w:r>
      <w:r w:rsidR="003A4E88" w:rsidRPr="00EC7B99">
        <w:t xml:space="preserve"> tends toward infinity or negative infinity.  Which of the</w:t>
      </w:r>
      <w:r w:rsidR="003A4E88" w:rsidRPr="003A4E88">
        <w:rPr>
          <w:sz w:val="28"/>
          <w:szCs w:val="28"/>
        </w:rPr>
        <w:t xml:space="preserve"> functions are </w:t>
      </w:r>
      <w:r w:rsidR="003A4E88" w:rsidRPr="003A4E88">
        <w:rPr>
          <w:i/>
          <w:iCs/>
          <w:sz w:val="28"/>
          <w:szCs w:val="28"/>
        </w:rPr>
        <w:t>odd</w:t>
      </w:r>
      <w:r w:rsidR="003A4E88" w:rsidRPr="003A4E88">
        <w:rPr>
          <w:sz w:val="28"/>
          <w:szCs w:val="28"/>
        </w:rPr>
        <w:t xml:space="preserve">?  </w:t>
      </w:r>
      <w:proofErr w:type="gramStart"/>
      <w:r w:rsidR="003A4E88" w:rsidRPr="003A4E88">
        <w:rPr>
          <w:sz w:val="28"/>
          <w:szCs w:val="28"/>
        </w:rPr>
        <w:t>which</w:t>
      </w:r>
      <w:proofErr w:type="gramEnd"/>
      <w:r w:rsidR="003A4E88" w:rsidRPr="003A4E88">
        <w:rPr>
          <w:sz w:val="28"/>
          <w:szCs w:val="28"/>
        </w:rPr>
        <w:t xml:space="preserve"> are </w:t>
      </w:r>
      <w:r w:rsidR="003A4E88" w:rsidRPr="00EC7B99">
        <w:rPr>
          <w:i/>
          <w:iCs/>
        </w:rPr>
        <w:t>even</w:t>
      </w:r>
      <w:r w:rsidR="003A4E88" w:rsidRPr="00EC7B99">
        <w:t xml:space="preserve">?  (Remember that an </w:t>
      </w:r>
      <w:r w:rsidR="003A4E88" w:rsidRPr="00EC7B99">
        <w:rPr>
          <w:i/>
          <w:iCs/>
          <w:color w:val="3333FF"/>
        </w:rPr>
        <w:t>odd function</w:t>
      </w:r>
      <w:r w:rsidR="003A4E88" w:rsidRPr="00EC7B99">
        <w:t xml:space="preserve"> is one that is symmetric with respect to the origin;</w:t>
      </w:r>
      <w:proofErr w:type="gramStart"/>
      <w:r w:rsidR="003A4E88" w:rsidRPr="00EC7B99">
        <w:t>  an</w:t>
      </w:r>
      <w:proofErr w:type="gramEnd"/>
      <w:r w:rsidR="003A4E88" w:rsidRPr="00EC7B99">
        <w:t xml:space="preserve"> </w:t>
      </w:r>
      <w:r w:rsidR="003A4E88" w:rsidRPr="00EC7B99">
        <w:rPr>
          <w:i/>
          <w:iCs/>
          <w:color w:val="3333FF"/>
        </w:rPr>
        <w:t>even function</w:t>
      </w:r>
      <w:r w:rsidR="003A4E88" w:rsidRPr="00EC7B99">
        <w:t xml:space="preserve"> is one that is symmetric with respect to the y-axis.) </w:t>
      </w:r>
    </w:p>
    <w:p w:rsidR="003A4E88" w:rsidRPr="00EC7B99" w:rsidRDefault="003A4E88" w:rsidP="00EF2653">
      <w:pPr>
        <w:pStyle w:val="NormalWeb"/>
        <w:spacing w:before="0" w:beforeAutospacing="0" w:after="0" w:afterAutospacing="0"/>
      </w:pPr>
      <w:r w:rsidRPr="00EC7B99">
        <w:t xml:space="preserve">2.   Find the derivative of each of the six hyperbolic functions. </w:t>
      </w:r>
    </w:p>
    <w:p w:rsidR="003A4E88" w:rsidRPr="00EC7B99" w:rsidRDefault="003A4E88" w:rsidP="00EC7B99">
      <w:pPr>
        <w:pStyle w:val="NormalWeb"/>
        <w:spacing w:before="0" w:beforeAutospacing="0" w:after="0" w:afterAutospacing="0" w:line="360" w:lineRule="auto"/>
      </w:pPr>
      <w:r w:rsidRPr="00EC7B99">
        <w:t>3.  Expand cosh(</w:t>
      </w:r>
      <w:proofErr w:type="spellStart"/>
      <w:r w:rsidRPr="00EC7B99">
        <w:t>x+y</w:t>
      </w:r>
      <w:proofErr w:type="spellEnd"/>
      <w:r w:rsidRPr="00EC7B99">
        <w:t xml:space="preserve">), </w:t>
      </w:r>
      <w:proofErr w:type="gramStart"/>
      <w:r w:rsidRPr="00EC7B99">
        <w:t>cosh(</w:t>
      </w:r>
      <w:proofErr w:type="gramEnd"/>
      <w:r w:rsidRPr="00EC7B99">
        <w:t xml:space="preserve">2x), </w:t>
      </w:r>
      <w:proofErr w:type="spellStart"/>
      <w:r w:rsidRPr="00EC7B99">
        <w:t>tanh</w:t>
      </w:r>
      <w:proofErr w:type="spellEnd"/>
      <w:r w:rsidRPr="00EC7B99">
        <w:t>(</w:t>
      </w:r>
      <w:proofErr w:type="spellStart"/>
      <w:r w:rsidRPr="00EC7B99">
        <w:t>x+y</w:t>
      </w:r>
      <w:proofErr w:type="spellEnd"/>
      <w:r w:rsidRPr="00EC7B99">
        <w:t xml:space="preserve">), and </w:t>
      </w:r>
      <w:proofErr w:type="spellStart"/>
      <w:r w:rsidRPr="00EC7B99">
        <w:t>tanh</w:t>
      </w:r>
      <w:proofErr w:type="spellEnd"/>
      <w:r w:rsidRPr="00EC7B99">
        <w:t xml:space="preserve">(2x). </w:t>
      </w:r>
    </w:p>
    <w:p w:rsidR="003A4E88" w:rsidRPr="00EC7B99" w:rsidRDefault="003A4E88" w:rsidP="00EC7B99">
      <w:pPr>
        <w:pStyle w:val="NormalWeb"/>
        <w:spacing w:before="0" w:beforeAutospacing="0" w:after="0" w:afterAutospacing="0" w:line="360" w:lineRule="auto"/>
        <w:rPr>
          <w:color w:val="984806" w:themeColor="accent6" w:themeShade="80"/>
        </w:rPr>
      </w:pPr>
      <w:r w:rsidRPr="00EC7B99">
        <w:lastRenderedPageBreak/>
        <w:t>4.   Show that</w:t>
      </w:r>
      <w:proofErr w:type="gramStart"/>
      <w:r w:rsidRPr="00EC7B99">
        <w:t xml:space="preserve">  </w:t>
      </w:r>
      <w:r w:rsidRPr="00EC7B99">
        <w:rPr>
          <w:color w:val="984806" w:themeColor="accent6" w:themeShade="80"/>
        </w:rPr>
        <w:t>(</w:t>
      </w:r>
      <w:proofErr w:type="gramEnd"/>
      <w:r w:rsidRPr="00EC7B99">
        <w:rPr>
          <w:color w:val="984806" w:themeColor="accent6" w:themeShade="80"/>
        </w:rPr>
        <w:t>cosh x)</w:t>
      </w:r>
      <w:r w:rsidRPr="00EC7B99">
        <w:rPr>
          <w:color w:val="984806" w:themeColor="accent6" w:themeShade="80"/>
          <w:vertAlign w:val="superscript"/>
        </w:rPr>
        <w:t>2</w:t>
      </w:r>
      <w:r w:rsidRPr="00EC7B99">
        <w:rPr>
          <w:color w:val="984806" w:themeColor="accent6" w:themeShade="80"/>
        </w:rPr>
        <w:t xml:space="preserve"> </w:t>
      </w:r>
      <w:r w:rsidR="005F43E2" w:rsidRPr="00EC7B99">
        <w:rPr>
          <w:color w:val="984806" w:themeColor="accent6" w:themeShade="80"/>
        </w:rPr>
        <w:t>–</w:t>
      </w:r>
      <w:r w:rsidRPr="00EC7B99">
        <w:rPr>
          <w:color w:val="984806" w:themeColor="accent6" w:themeShade="80"/>
        </w:rPr>
        <w:t xml:space="preserve"> (</w:t>
      </w:r>
      <w:proofErr w:type="spellStart"/>
      <w:r w:rsidRPr="00EC7B99">
        <w:rPr>
          <w:color w:val="984806" w:themeColor="accent6" w:themeShade="80"/>
        </w:rPr>
        <w:t>sinh</w:t>
      </w:r>
      <w:proofErr w:type="spellEnd"/>
      <w:r w:rsidRPr="00EC7B99">
        <w:rPr>
          <w:color w:val="984806" w:themeColor="accent6" w:themeShade="80"/>
        </w:rPr>
        <w:t xml:space="preserve"> x)</w:t>
      </w:r>
      <w:r w:rsidRPr="00EC7B99">
        <w:rPr>
          <w:color w:val="984806" w:themeColor="accent6" w:themeShade="80"/>
          <w:vertAlign w:val="superscript"/>
        </w:rPr>
        <w:t>2</w:t>
      </w:r>
      <w:r w:rsidRPr="00EC7B99">
        <w:rPr>
          <w:color w:val="984806" w:themeColor="accent6" w:themeShade="80"/>
        </w:rPr>
        <w:t xml:space="preserve"> = 1. </w:t>
      </w:r>
      <w:r w:rsidR="005F43E2" w:rsidRPr="00EC7B99">
        <w:rPr>
          <w:color w:val="984806" w:themeColor="accent6" w:themeShade="80"/>
        </w:rPr>
        <w:t xml:space="preserve">  </w:t>
      </w:r>
    </w:p>
    <w:p w:rsidR="003A4E88" w:rsidRPr="00EC7B99" w:rsidRDefault="003A4E88" w:rsidP="00EC7B99">
      <w:pPr>
        <w:pStyle w:val="NormalWeb"/>
        <w:spacing w:before="0" w:beforeAutospacing="0" w:after="0" w:afterAutospacing="0" w:line="360" w:lineRule="auto"/>
        <w:rPr>
          <w:color w:val="984806" w:themeColor="accent6" w:themeShade="80"/>
        </w:rPr>
      </w:pPr>
      <w:r w:rsidRPr="00EC7B99">
        <w:t xml:space="preserve">5.   Show that   </w:t>
      </w:r>
      <w:r w:rsidRPr="00EC7B99">
        <w:rPr>
          <w:color w:val="984806" w:themeColor="accent6" w:themeShade="80"/>
        </w:rPr>
        <w:t xml:space="preserve">1 </w:t>
      </w:r>
      <w:r w:rsidR="005F43E2" w:rsidRPr="00EC7B99">
        <w:rPr>
          <w:color w:val="984806" w:themeColor="accent6" w:themeShade="80"/>
        </w:rPr>
        <w:t>–</w:t>
      </w:r>
      <w:r w:rsidRPr="00EC7B99">
        <w:rPr>
          <w:color w:val="984806" w:themeColor="accent6" w:themeShade="80"/>
        </w:rPr>
        <w:t xml:space="preserve"> (</w:t>
      </w:r>
      <w:proofErr w:type="spellStart"/>
      <w:r w:rsidRPr="00EC7B99">
        <w:rPr>
          <w:color w:val="984806" w:themeColor="accent6" w:themeShade="80"/>
        </w:rPr>
        <w:t>tanh</w:t>
      </w:r>
      <w:proofErr w:type="spellEnd"/>
      <w:r w:rsidRPr="00EC7B99">
        <w:rPr>
          <w:color w:val="984806" w:themeColor="accent6" w:themeShade="80"/>
        </w:rPr>
        <w:t xml:space="preserve"> x</w:t>
      </w:r>
      <w:proofErr w:type="gramStart"/>
      <w:r w:rsidRPr="00EC7B99">
        <w:rPr>
          <w:color w:val="984806" w:themeColor="accent6" w:themeShade="80"/>
        </w:rPr>
        <w:t>)</w:t>
      </w:r>
      <w:r w:rsidRPr="00EC7B99">
        <w:rPr>
          <w:color w:val="984806" w:themeColor="accent6" w:themeShade="80"/>
          <w:vertAlign w:val="superscript"/>
        </w:rPr>
        <w:t>2</w:t>
      </w:r>
      <w:proofErr w:type="gramEnd"/>
      <w:r w:rsidRPr="00EC7B99">
        <w:rPr>
          <w:color w:val="984806" w:themeColor="accent6" w:themeShade="80"/>
        </w:rPr>
        <w:t xml:space="preserve"> = (</w:t>
      </w:r>
      <w:proofErr w:type="spellStart"/>
      <w:r w:rsidRPr="00EC7B99">
        <w:rPr>
          <w:color w:val="984806" w:themeColor="accent6" w:themeShade="80"/>
        </w:rPr>
        <w:t>sech</w:t>
      </w:r>
      <w:proofErr w:type="spellEnd"/>
      <w:r w:rsidRPr="00EC7B99">
        <w:rPr>
          <w:color w:val="984806" w:themeColor="accent6" w:themeShade="80"/>
        </w:rPr>
        <w:t xml:space="preserve"> x)</w:t>
      </w:r>
      <w:r w:rsidRPr="00EC7B99">
        <w:rPr>
          <w:color w:val="984806" w:themeColor="accent6" w:themeShade="80"/>
          <w:vertAlign w:val="superscript"/>
        </w:rPr>
        <w:t>2</w:t>
      </w:r>
      <w:r w:rsidRPr="00EC7B99">
        <w:rPr>
          <w:color w:val="984806" w:themeColor="accent6" w:themeShade="80"/>
        </w:rPr>
        <w:t xml:space="preserve">. </w:t>
      </w:r>
    </w:p>
    <w:p w:rsidR="003A4E88" w:rsidRPr="00EC7B99" w:rsidRDefault="003A4E88" w:rsidP="00EC7B99">
      <w:pPr>
        <w:pStyle w:val="NormalWeb"/>
        <w:spacing w:before="0" w:beforeAutospacing="0" w:after="0" w:afterAutospacing="0"/>
      </w:pPr>
      <w:r w:rsidRPr="00EC7B99">
        <w:t xml:space="preserve">6.   Show that: </w:t>
      </w:r>
    </w:p>
    <w:p w:rsidR="00811855" w:rsidRPr="00EC7B99" w:rsidRDefault="00EC7B99" w:rsidP="00EC7B99">
      <w:pPr>
        <w:pStyle w:val="NormalWeb"/>
        <w:spacing w:before="0" w:beforeAutospacing="0" w:after="0" w:afterAutospacing="0"/>
        <w:jc w:val="center"/>
      </w:pPr>
      <w:r w:rsidRPr="00EC7B99">
        <w:rPr>
          <w:position w:val="-26"/>
        </w:rPr>
        <w:object w:dxaOrig="21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42pt" o:ole="">
            <v:imagedata r:id="rId6" o:title=""/>
          </v:shape>
          <o:OLEObject Type="Embed" ProgID="Equation.3" ShapeID="_x0000_i1025" DrawAspect="Content" ObjectID="_1604916856" r:id="rId7"/>
        </w:object>
      </w:r>
    </w:p>
    <w:p w:rsidR="003A4E88" w:rsidRPr="00EC7B99" w:rsidRDefault="003A4E88" w:rsidP="00EF2653">
      <w:pPr>
        <w:spacing w:after="120"/>
        <w:ind w:left="432"/>
        <w:rPr>
          <w:rFonts w:eastAsia="Times New Roman"/>
        </w:rPr>
      </w:pPr>
      <w:r w:rsidRPr="00EC7B99">
        <w:rPr>
          <w:rFonts w:eastAsia="Times New Roman"/>
        </w:rPr>
        <w:t>(</w:t>
      </w:r>
      <w:r w:rsidRPr="00EC7B99">
        <w:rPr>
          <w:rFonts w:eastAsia="Times New Roman"/>
          <w:i/>
        </w:rPr>
        <w:t>Note</w:t>
      </w:r>
      <w:r w:rsidRPr="00EC7B99">
        <w:rPr>
          <w:rFonts w:eastAsia="Times New Roman"/>
        </w:rPr>
        <w:t xml:space="preserve"> that this corresponds to the half-angle formula for cosine. Similar formulas exist </w:t>
      </w:r>
      <w:r w:rsidR="00EC7B99">
        <w:rPr>
          <w:rFonts w:eastAsia="Times New Roman"/>
        </w:rPr>
        <w:t xml:space="preserve">for </w:t>
      </w:r>
      <w:proofErr w:type="spellStart"/>
      <w:r w:rsidR="00EC7B99">
        <w:rPr>
          <w:rFonts w:eastAsia="Times New Roman"/>
        </w:rPr>
        <w:t>sinh</w:t>
      </w:r>
      <w:proofErr w:type="spellEnd"/>
      <w:r w:rsidR="00EC7B99">
        <w:rPr>
          <w:rFonts w:eastAsia="Times New Roman"/>
        </w:rPr>
        <w:t xml:space="preserve">(x/2) and </w:t>
      </w:r>
      <w:proofErr w:type="spellStart"/>
      <w:r w:rsidR="00EC7B99">
        <w:rPr>
          <w:rFonts w:eastAsia="Times New Roman"/>
        </w:rPr>
        <w:t>tanh</w:t>
      </w:r>
      <w:proofErr w:type="spellEnd"/>
      <w:r w:rsidR="00EC7B99">
        <w:rPr>
          <w:rFonts w:eastAsia="Times New Roman"/>
        </w:rPr>
        <w:t xml:space="preserve">(x/2).)          </w:t>
      </w:r>
      <w:r w:rsidRPr="00EC7B99">
        <w:rPr>
          <w:rFonts w:eastAsia="Times New Roman"/>
          <w:i/>
          <w:iCs/>
        </w:rPr>
        <w:t>Hint: </w:t>
      </w:r>
      <w:r w:rsidRPr="00EC7B99">
        <w:rPr>
          <w:rFonts w:eastAsia="Times New Roman"/>
        </w:rPr>
        <w:t xml:space="preserve"> Compare the squ</w:t>
      </w:r>
      <w:r w:rsidR="009123F1" w:rsidRPr="00EC7B99">
        <w:rPr>
          <w:rFonts w:eastAsia="Times New Roman"/>
        </w:rPr>
        <w:t>ares of each of the two sides.</w:t>
      </w:r>
    </w:p>
    <w:p w:rsidR="00EC7B99" w:rsidRPr="00EC7B99" w:rsidRDefault="003A4E88" w:rsidP="00EF2653">
      <w:pPr>
        <w:pStyle w:val="NormalWeb"/>
        <w:spacing w:before="0" w:beforeAutospacing="0" w:after="120" w:afterAutospacing="0"/>
      </w:pPr>
      <w:r w:rsidRPr="00EC7B99">
        <w:t xml:space="preserve">7.   Find the limit of </w:t>
      </w:r>
      <w:r w:rsidRPr="00EC7B99">
        <w:rPr>
          <w:color w:val="3333FF"/>
        </w:rPr>
        <w:t>(</w:t>
      </w:r>
      <w:proofErr w:type="spellStart"/>
      <w:r w:rsidRPr="00EC7B99">
        <w:rPr>
          <w:color w:val="3333FF"/>
        </w:rPr>
        <w:t>sinh</w:t>
      </w:r>
      <w:proofErr w:type="spellEnd"/>
      <w:r w:rsidRPr="00EC7B99">
        <w:rPr>
          <w:color w:val="3333FF"/>
        </w:rPr>
        <w:t xml:space="preserve"> x) / e</w:t>
      </w:r>
      <w:r w:rsidRPr="00EC7B99">
        <w:rPr>
          <w:color w:val="3333FF"/>
          <w:vertAlign w:val="superscript"/>
        </w:rPr>
        <w:t>x</w:t>
      </w:r>
      <w:proofErr w:type="gramStart"/>
      <w:r w:rsidRPr="00EC7B99">
        <w:t>  as</w:t>
      </w:r>
      <w:proofErr w:type="gramEnd"/>
      <w:r w:rsidRPr="00EC7B99">
        <w:t xml:space="preserve"> </w:t>
      </w:r>
      <w:r w:rsidRPr="00EC7B99">
        <w:rPr>
          <w:i/>
        </w:rPr>
        <w:t>x</w:t>
      </w:r>
      <w:r w:rsidRPr="00EC7B99">
        <w:t xml:space="preserve"> tends toward infinity. </w:t>
      </w:r>
    </w:p>
    <w:p w:rsidR="003A4E88" w:rsidRPr="00EC7B99" w:rsidRDefault="003A4E88" w:rsidP="00EC7B99">
      <w:pPr>
        <w:pStyle w:val="NormalWeb"/>
        <w:spacing w:before="0" w:beforeAutospacing="0" w:after="0" w:afterAutospacing="0"/>
      </w:pPr>
      <w:r w:rsidRPr="00EC7B99">
        <w:t xml:space="preserve">8.    Simplify the expression: </w:t>
      </w:r>
    </w:p>
    <w:p w:rsidR="003A4E88" w:rsidRPr="00EC7B99" w:rsidRDefault="003A4E88" w:rsidP="00EC7B99">
      <w:pPr>
        <w:pStyle w:val="NormalWeb"/>
        <w:spacing w:before="0" w:beforeAutospacing="0" w:after="0" w:afterAutospacing="0"/>
        <w:jc w:val="center"/>
      </w:pPr>
      <w:r w:rsidRPr="00EC7B99">
        <w:rPr>
          <w:position w:val="-10"/>
        </w:rPr>
        <w:object w:dxaOrig="1920" w:dyaOrig="420">
          <v:shape id="_x0000_i1026" type="#_x0000_t75" style="width:155.25pt;height:34.5pt" o:ole="">
            <v:imagedata r:id="rId8" o:title=""/>
          </v:shape>
          <o:OLEObject Type="Embed" ProgID="Equation.3" ShapeID="_x0000_i1026" DrawAspect="Content" ObjectID="_1604916857" r:id="rId9"/>
        </w:object>
      </w:r>
    </w:p>
    <w:p w:rsidR="003A4E88" w:rsidRPr="00EC7B99" w:rsidRDefault="00F0194F" w:rsidP="00811855">
      <w:pPr>
        <w:spacing w:line="360" w:lineRule="auto"/>
        <w:ind w:firstLine="720"/>
        <w:rPr>
          <w:rFonts w:eastAsia="Times New Roman"/>
        </w:rPr>
      </w:pPr>
      <w:r w:rsidRPr="00EC7B99">
        <w:rPr>
          <w:rFonts w:eastAsia="Times New Roman"/>
        </w:rPr>
        <w:t xml:space="preserve"> </w:t>
      </w:r>
      <w:r w:rsidR="003A4E88" w:rsidRPr="00EC7B99">
        <w:rPr>
          <w:rFonts w:eastAsia="Times New Roman"/>
        </w:rPr>
        <w:t xml:space="preserve">Use your answer to find a formula for the inverse of </w:t>
      </w:r>
      <w:proofErr w:type="spellStart"/>
      <w:r w:rsidR="003A4E88" w:rsidRPr="00EC7B99">
        <w:rPr>
          <w:rFonts w:eastAsia="Times New Roman"/>
        </w:rPr>
        <w:t>sinh</w:t>
      </w:r>
      <w:proofErr w:type="spellEnd"/>
      <w:r w:rsidR="003A4E88" w:rsidRPr="00EC7B99">
        <w:rPr>
          <w:rFonts w:eastAsia="Times New Roman"/>
        </w:rPr>
        <w:t xml:space="preserve">(x). </w:t>
      </w:r>
    </w:p>
    <w:p w:rsidR="003A4E88" w:rsidRPr="00EC7B99" w:rsidRDefault="00EC7B99" w:rsidP="00811855">
      <w:pPr>
        <w:pStyle w:val="NormalWeb"/>
        <w:spacing w:before="0" w:beforeAutospacing="0" w:after="0" w:afterAutospacing="0"/>
        <w:ind w:left="720" w:hanging="720"/>
      </w:pPr>
      <w:r>
        <w:t>9</w:t>
      </w:r>
      <w:r w:rsidR="003A4E88" w:rsidRPr="00EC7B99">
        <w:t xml:space="preserve">.   The inverse of </w:t>
      </w:r>
      <w:proofErr w:type="spellStart"/>
      <w:r w:rsidR="003A4E88" w:rsidRPr="00EC7B99">
        <w:t>sinh</w:t>
      </w:r>
      <w:proofErr w:type="spellEnd"/>
      <w:r w:rsidR="003A4E88" w:rsidRPr="00EC7B99">
        <w:t xml:space="preserve"> x in Mathematica is represented by </w:t>
      </w:r>
      <w:proofErr w:type="spellStart"/>
      <w:r w:rsidR="003A4E88" w:rsidRPr="00EC7B99">
        <w:t>ArcSinh</w:t>
      </w:r>
      <w:proofErr w:type="spellEnd"/>
      <w:r w:rsidR="003A4E88" w:rsidRPr="00EC7B99">
        <w:t xml:space="preserve">[x].   Graph the curve </w:t>
      </w:r>
      <w:r w:rsidR="005F43E2" w:rsidRPr="00EC7B99">
        <w:t xml:space="preserve">         </w:t>
      </w:r>
      <w:r w:rsidR="003A4E88" w:rsidRPr="00EC7B99">
        <w:t xml:space="preserve">y = </w:t>
      </w:r>
      <w:proofErr w:type="spellStart"/>
      <w:r w:rsidR="003A4E88" w:rsidRPr="00EC7B99">
        <w:t>ArcSinh</w:t>
      </w:r>
      <w:proofErr w:type="spellEnd"/>
      <w:r w:rsidR="003A4E88" w:rsidRPr="00EC7B99">
        <w:t xml:space="preserve">(x).  Find formulas for the derivative and the integral of </w:t>
      </w:r>
      <w:proofErr w:type="spellStart"/>
      <w:r w:rsidR="003A4E88" w:rsidRPr="00EC7B99">
        <w:t>arcsinh</w:t>
      </w:r>
      <w:proofErr w:type="spellEnd"/>
      <w:r w:rsidR="003A4E88" w:rsidRPr="00EC7B99">
        <w:t xml:space="preserve">(x). </w:t>
      </w:r>
    </w:p>
    <w:p w:rsidR="00811855" w:rsidRPr="00EC7B99" w:rsidRDefault="00811855" w:rsidP="00811855">
      <w:pPr>
        <w:pStyle w:val="NormalWeb"/>
        <w:spacing w:before="0" w:beforeAutospacing="0" w:after="0" w:afterAutospacing="0"/>
        <w:ind w:left="720" w:hanging="720"/>
      </w:pPr>
    </w:p>
    <w:p w:rsidR="005F43E2" w:rsidRPr="00EC7B99" w:rsidRDefault="003A4E88" w:rsidP="00EC7B99">
      <w:pPr>
        <w:pStyle w:val="NormalWeb"/>
        <w:spacing w:before="0" w:beforeAutospacing="0" w:after="120" w:afterAutospacing="0"/>
      </w:pPr>
      <w:r w:rsidRPr="00EC7B99">
        <w:t xml:space="preserve">10.   Repeat question 9 for the functions </w:t>
      </w:r>
      <w:proofErr w:type="spellStart"/>
      <w:r w:rsidRPr="00EC7B99">
        <w:rPr>
          <w:color w:val="3333FF"/>
        </w:rPr>
        <w:t>ArcCosh</w:t>
      </w:r>
      <w:proofErr w:type="spellEnd"/>
      <w:r w:rsidRPr="00EC7B99">
        <w:rPr>
          <w:color w:val="3333FF"/>
        </w:rPr>
        <w:t>(x)</w:t>
      </w:r>
      <w:r w:rsidRPr="00EC7B99">
        <w:t xml:space="preserve"> and </w:t>
      </w:r>
      <w:proofErr w:type="spellStart"/>
      <w:r w:rsidRPr="00EC7B99">
        <w:rPr>
          <w:color w:val="3333FF"/>
        </w:rPr>
        <w:t>ArcTanh</w:t>
      </w:r>
      <w:proofErr w:type="spellEnd"/>
      <w:r w:rsidRPr="00EC7B99">
        <w:rPr>
          <w:color w:val="3333FF"/>
        </w:rPr>
        <w:t>(x)</w:t>
      </w:r>
      <w:r w:rsidRPr="00EC7B99">
        <w:t xml:space="preserve">. </w:t>
      </w:r>
    </w:p>
    <w:p w:rsidR="003A4E88" w:rsidRPr="00EC7B99" w:rsidRDefault="003A4E88" w:rsidP="00EC7B99">
      <w:pPr>
        <w:pStyle w:val="NormalWeb"/>
        <w:spacing w:before="0" w:beforeAutospacing="0" w:after="0" w:afterAutospacing="0"/>
      </w:pPr>
      <w:r w:rsidRPr="00EC7B99">
        <w:t>11.  If the ends of a chain are attached to the points (-</w:t>
      </w:r>
      <w:proofErr w:type="gramStart"/>
      <w:r w:rsidRPr="00EC7B99">
        <w:t>1</w:t>
      </w:r>
      <w:proofErr w:type="gramEnd"/>
      <w:r w:rsidRPr="00EC7B99">
        <w:t>, 0) and (1, 0)</w:t>
      </w:r>
      <w:r w:rsidR="00811855" w:rsidRPr="00EC7B99">
        <w:t xml:space="preserve"> in the Cartesian plane</w:t>
      </w:r>
      <w:r w:rsidRPr="00EC7B99">
        <w:t xml:space="preserve">, the chain will take the shape of the curve (called a </w:t>
      </w:r>
      <w:r w:rsidRPr="00EC7B99">
        <w:rPr>
          <w:i/>
          <w:iCs/>
          <w:color w:val="3333FF"/>
        </w:rPr>
        <w:t>catenary</w:t>
      </w:r>
      <w:r w:rsidRPr="00EC7B99">
        <w:t xml:space="preserve">) given by: </w:t>
      </w:r>
    </w:p>
    <w:p w:rsidR="003A4E88" w:rsidRPr="00EC7B99" w:rsidRDefault="009123F1" w:rsidP="00EC7B99">
      <w:pPr>
        <w:pStyle w:val="NormalWeb"/>
        <w:spacing w:before="0" w:beforeAutospacing="0" w:after="0" w:afterAutospacing="0"/>
        <w:jc w:val="center"/>
      </w:pPr>
      <w:r w:rsidRPr="00EC7B99">
        <w:rPr>
          <w:position w:val="-24"/>
        </w:rPr>
        <w:object w:dxaOrig="2520" w:dyaOrig="620">
          <v:shape id="_x0000_i1027" type="#_x0000_t75" style="width:180.75pt;height:45pt" o:ole="">
            <v:imagedata r:id="rId10" o:title=""/>
          </v:shape>
          <o:OLEObject Type="Embed" ProgID="Equation.3" ShapeID="_x0000_i1027" DrawAspect="Content" ObjectID="_1604916858" r:id="rId11"/>
        </w:object>
      </w:r>
    </w:p>
    <w:p w:rsidR="00811855" w:rsidRPr="00EC7B99" w:rsidRDefault="003A4E88" w:rsidP="00EC7B99">
      <w:pPr>
        <w:pStyle w:val="NormalWeb"/>
        <w:spacing w:before="0" w:beforeAutospacing="0" w:after="0" w:afterAutospacing="0"/>
      </w:pPr>
      <w:proofErr w:type="gramStart"/>
      <w:r w:rsidRPr="00EC7B99">
        <w:t>where</w:t>
      </w:r>
      <w:proofErr w:type="gramEnd"/>
      <w:r w:rsidRPr="00EC7B99">
        <w:t xml:space="preserve"> the constant </w:t>
      </w:r>
      <w:r w:rsidRPr="00EC7B99">
        <w:rPr>
          <w:i/>
          <w:iCs/>
          <w:color w:val="990000"/>
        </w:rPr>
        <w:t>a</w:t>
      </w:r>
      <w:r w:rsidRPr="00EC7B99">
        <w:t xml:space="preserve"> depends upon the length of the chain. Show that for any value of </w:t>
      </w:r>
      <w:r w:rsidRPr="00EC7B99">
        <w:rPr>
          <w:i/>
        </w:rPr>
        <w:t>a</w:t>
      </w:r>
      <w:r w:rsidRPr="00EC7B99">
        <w:t>, the graph of y = f(x) passes through the two p</w:t>
      </w:r>
      <w:r w:rsidR="00EC7B99">
        <w:t>oints (-</w:t>
      </w:r>
      <w:proofErr w:type="gramStart"/>
      <w:r w:rsidR="00EC7B99">
        <w:t>1</w:t>
      </w:r>
      <w:proofErr w:type="gramEnd"/>
      <w:r w:rsidR="00EC7B99">
        <w:t xml:space="preserve">, 0) and (1, 0). </w:t>
      </w:r>
    </w:p>
    <w:p w:rsidR="00F0194F" w:rsidRPr="00EC7B99" w:rsidRDefault="00304945">
      <w:pPr>
        <w:pStyle w:val="NormalWeb"/>
        <w:jc w:val="center"/>
      </w:pPr>
      <w:r w:rsidRPr="00EC7B99">
        <w:rPr>
          <w:noProof/>
        </w:rPr>
        <w:drawing>
          <wp:inline distT="0" distB="0" distL="0" distR="0">
            <wp:extent cx="1791781" cy="2124075"/>
            <wp:effectExtent l="0" t="0" r="0" b="0"/>
            <wp:docPr id="1" name="Picture 0" descr="RiccatiVincenz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catiVincenzo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6409" cy="21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E88" w:rsidRPr="00EC7B99">
        <w:br/>
      </w:r>
      <w:hyperlink r:id="rId13" w:history="1">
        <w:r w:rsidR="003A4E88" w:rsidRPr="00EC7B99">
          <w:rPr>
            <w:rStyle w:val="Hyperlink"/>
            <w:b/>
            <w:bCs/>
          </w:rPr>
          <w:t xml:space="preserve">Vincenzo </w:t>
        </w:r>
        <w:proofErr w:type="spellStart"/>
        <w:r w:rsidR="003A4E88" w:rsidRPr="00EC7B99">
          <w:rPr>
            <w:rStyle w:val="Hyperlink"/>
            <w:b/>
            <w:bCs/>
          </w:rPr>
          <w:t>Riccati</w:t>
        </w:r>
        <w:proofErr w:type="spellEnd"/>
      </w:hyperlink>
      <w:r w:rsidR="003A4E88" w:rsidRPr="00EC7B99">
        <w:t xml:space="preserve"> (1707 - 1775) </w:t>
      </w:r>
      <w:proofErr w:type="gramStart"/>
      <w:r w:rsidR="003A4E88" w:rsidRPr="00EC7B99">
        <w:t>is given</w:t>
      </w:r>
      <w:proofErr w:type="gramEnd"/>
      <w:r w:rsidR="003A4E88" w:rsidRPr="00EC7B99">
        <w:t xml:space="preserve"> </w:t>
      </w:r>
      <w:r w:rsidR="003A4E88" w:rsidRPr="00EC7B99">
        <w:br/>
        <w:t xml:space="preserve">credit for introducing the hyperbolic functions. </w:t>
      </w:r>
    </w:p>
    <w:p w:rsidR="003A4E88" w:rsidRPr="00EC7B99" w:rsidRDefault="003A4E88" w:rsidP="00EC7B99">
      <w:pPr>
        <w:pStyle w:val="NormalWeb"/>
        <w:jc w:val="center"/>
      </w:pPr>
    </w:p>
    <w:sectPr w:rsidR="003A4E88" w:rsidRPr="00EC7B99" w:rsidSect="005F43E2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984BE6E-D69E-4CF1-9303-8290175F9453}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913B0FF0-DA19-42B3-B74B-75B481627AC3}"/>
    <w:embedBold r:id="rId3" w:fontKey="{5DFED568-9C7A-49D0-9DEB-C22579A11CC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31452AF0-81C9-4179-BD9C-DA00A3A5F9E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39B6354-96E8-4902-B5F3-4DDBF724C4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cwNjYCMswNjC0NDZV0lIJTi4sz8/NACoxqAZxpkfssAAAA"/>
  </w:docVars>
  <w:rsids>
    <w:rsidRoot w:val="00194782"/>
    <w:rsid w:val="00095D21"/>
    <w:rsid w:val="001669CE"/>
    <w:rsid w:val="00194782"/>
    <w:rsid w:val="001B5DDE"/>
    <w:rsid w:val="001E6C75"/>
    <w:rsid w:val="00236C6E"/>
    <w:rsid w:val="00304945"/>
    <w:rsid w:val="003A4E88"/>
    <w:rsid w:val="004C73A1"/>
    <w:rsid w:val="00545000"/>
    <w:rsid w:val="005D6810"/>
    <w:rsid w:val="005F43E2"/>
    <w:rsid w:val="006C3566"/>
    <w:rsid w:val="006F444E"/>
    <w:rsid w:val="0076579A"/>
    <w:rsid w:val="007F7127"/>
    <w:rsid w:val="00811855"/>
    <w:rsid w:val="00837E91"/>
    <w:rsid w:val="009123F1"/>
    <w:rsid w:val="009D2B1A"/>
    <w:rsid w:val="00B70B09"/>
    <w:rsid w:val="00C60DCA"/>
    <w:rsid w:val="00C66FA5"/>
    <w:rsid w:val="00CC17F5"/>
    <w:rsid w:val="00E97381"/>
    <w:rsid w:val="00EC7B99"/>
    <w:rsid w:val="00EF2653"/>
    <w:rsid w:val="00F0194F"/>
    <w:rsid w:val="00F7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3EE570"/>
  <w15:docId w15:val="{66048A64-4299-4ECE-8F48-10147B50C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381"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97381"/>
    <w:rPr>
      <w:color w:val="0000EE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7381"/>
    <w:rPr>
      <w:color w:val="551A8B"/>
      <w:u w:val="single"/>
    </w:rPr>
  </w:style>
  <w:style w:type="paragraph" w:styleId="NormalWeb">
    <w:name w:val="Normal (Web)"/>
    <w:basedOn w:val="Normal"/>
    <w:uiPriority w:val="99"/>
    <w:semiHidden/>
    <w:unhideWhenUsed/>
    <w:rsid w:val="00E97381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02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2CC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hyperlink" Target="http://www-gap.dcs.st-and.ac.uk/~history/Mathematicians/Riccati_Vincenzo.html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oleObject" Target="embeddings/oleObject3.bin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wmf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XIII</vt:lpstr>
    </vt:vector>
  </TitlesOfParts>
  <Company>Loyola University Chicago</Company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</dc:title>
  <dc:creator>ajs</dc:creator>
  <cp:lastModifiedBy>Saleski, Alan</cp:lastModifiedBy>
  <cp:revision>3</cp:revision>
  <cp:lastPrinted>2018-11-28T19:10:00Z</cp:lastPrinted>
  <dcterms:created xsi:type="dcterms:W3CDTF">2018-11-28T19:10:00Z</dcterms:created>
  <dcterms:modified xsi:type="dcterms:W3CDTF">2018-11-28T19:10:00Z</dcterms:modified>
</cp:coreProperties>
</file>