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35E82" w:rsidRPr="00B61F6D" w:rsidRDefault="00B61F6D">
      <w:pPr>
        <w:jc w:val="center"/>
        <w:rPr>
          <w:rFonts w:ascii="Algerian" w:hAnsi="Algerian"/>
          <w:sz w:val="36"/>
          <w:szCs w:val="36"/>
        </w:rPr>
      </w:pPr>
      <w:r w:rsidRPr="00B61F6D">
        <w:rPr>
          <w:rFonts w:ascii="Algerian" w:hAnsi="Algerian"/>
          <w:b/>
          <w:bCs/>
          <w:iCs/>
          <w:color w:val="CC0000"/>
          <w:sz w:val="36"/>
          <w:szCs w:val="36"/>
        </w:rPr>
        <w:t>Mathematica</w:t>
      </w:r>
      <w:r w:rsidR="00B35E82" w:rsidRPr="00B61F6D">
        <w:rPr>
          <w:rFonts w:ascii="Algerian" w:hAnsi="Algerian"/>
          <w:b/>
          <w:bCs/>
          <w:iCs/>
          <w:color w:val="CC0000"/>
          <w:sz w:val="36"/>
          <w:szCs w:val="36"/>
        </w:rPr>
        <w:t xml:space="preserve"> LABS:  MATH 162</w:t>
      </w:r>
      <w:r w:rsidR="00B35E82" w:rsidRPr="00B61F6D">
        <w:rPr>
          <w:rFonts w:ascii="Algerian" w:hAnsi="Algerian"/>
          <w:sz w:val="36"/>
          <w:szCs w:val="36"/>
        </w:rPr>
        <w:t xml:space="preserve"> </w:t>
      </w:r>
    </w:p>
    <w:p w:rsidR="00D33366" w:rsidRPr="008B5088" w:rsidRDefault="00B52F1E" w:rsidP="003E295B">
      <w:pPr>
        <w:pStyle w:val="NormalWeb"/>
        <w:rPr>
          <w:b/>
          <w:iCs/>
          <w:color w:val="014AED"/>
        </w:rPr>
      </w:pPr>
      <w:r>
        <w:rPr>
          <w:noProof/>
          <w:color w:val="0100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037.6pt;margin-top:0;width:137.35pt;height:139pt;z-index:1;mso-position-horizontal:right;mso-position-vertical:top;mso-position-vertical-relative:line" o:allowoverlap="f">
            <v:imagedata r:id="rId6" o:title="mathematicaSymbol"/>
            <w10:wrap type="square" side="left"/>
          </v:shape>
        </w:pict>
      </w:r>
      <w:r w:rsidR="00932166" w:rsidRPr="0047313A">
        <w:rPr>
          <w:color w:val="0100FF"/>
        </w:rPr>
        <w:br w:type="textWrapping" w:clear="all"/>
      </w:r>
      <w:r w:rsidR="00D33366" w:rsidRPr="0047313A">
        <w:rPr>
          <w:b/>
          <w:iCs/>
          <w:color w:val="0100FF"/>
        </w:rPr>
        <w:t>Lab I</w:t>
      </w:r>
      <w:r w:rsidR="00D33366" w:rsidRPr="008B5088">
        <w:rPr>
          <w:b/>
          <w:iCs/>
          <w:color w:val="014AED"/>
        </w:rPr>
        <w:t xml:space="preserve">   </w:t>
      </w:r>
      <w:r w:rsidR="00D33366" w:rsidRPr="00754EAD">
        <w:rPr>
          <w:b/>
          <w:iCs/>
          <w:color w:val="984806"/>
        </w:rPr>
        <w:t>(Solids of Revolution)</w:t>
      </w:r>
      <w:r w:rsidR="00A00BFB">
        <w:rPr>
          <w:b/>
          <w:iCs/>
          <w:color w:val="014AED"/>
        </w:rPr>
        <w:t xml:space="preserve">   </w:t>
      </w:r>
    </w:p>
    <w:p w:rsidR="004166BD" w:rsidRPr="00925EFD" w:rsidRDefault="00B52F1E" w:rsidP="00925EFD">
      <w:pPr>
        <w:pStyle w:val="NormalWeb"/>
        <w:ind w:firstLine="720"/>
      </w:pPr>
      <w:hyperlink r:id="rId7" w:history="1">
        <w:proofErr w:type="gramStart"/>
        <w:r w:rsidR="00034A9C" w:rsidRPr="000E067F">
          <w:rPr>
            <w:rStyle w:val="Hyperlink"/>
            <w:iCs/>
          </w:rPr>
          <w:t>a</w:t>
        </w:r>
        <w:r w:rsidR="00A00BFB" w:rsidRPr="000E067F">
          <w:rPr>
            <w:rStyle w:val="Hyperlink"/>
            <w:iCs/>
          </w:rPr>
          <w:t>ssignment</w:t>
        </w:r>
        <w:proofErr w:type="gramEnd"/>
      </w:hyperlink>
      <w:r w:rsidR="00A00BFB">
        <w:rPr>
          <w:iCs/>
          <w:color w:val="800000"/>
        </w:rPr>
        <w:t xml:space="preserve">, </w:t>
      </w:r>
      <w:hyperlink r:id="rId8" w:history="1">
        <w:r w:rsidR="002D094E">
          <w:rPr>
            <w:rStyle w:val="Hyperlink"/>
            <w:iCs/>
          </w:rPr>
          <w:t>examples</w:t>
        </w:r>
        <w:r w:rsidR="00D33366" w:rsidRPr="000E067F">
          <w:rPr>
            <w:rStyle w:val="Hyperlink"/>
            <w:iCs/>
          </w:rPr>
          <w:t xml:space="preserve"> </w:t>
        </w:r>
      </w:hyperlink>
    </w:p>
    <w:p w:rsidR="004166BD" w:rsidRPr="008B5088" w:rsidRDefault="004166BD" w:rsidP="004166BD">
      <w:pPr>
        <w:pStyle w:val="NormalWeb"/>
        <w:rPr>
          <w:b/>
          <w:iCs/>
          <w:color w:val="014AED"/>
        </w:rPr>
      </w:pPr>
      <w:r w:rsidRPr="0047313A">
        <w:rPr>
          <w:b/>
          <w:iCs/>
          <w:color w:val="0100FF"/>
        </w:rPr>
        <w:t>Lab II</w:t>
      </w:r>
      <w:r w:rsidRPr="008B5088">
        <w:rPr>
          <w:b/>
          <w:iCs/>
          <w:color w:val="014AED"/>
        </w:rPr>
        <w:t xml:space="preserve">   </w:t>
      </w:r>
      <w:r w:rsidRPr="00754EAD">
        <w:rPr>
          <w:b/>
          <w:iCs/>
          <w:color w:val="984806"/>
        </w:rPr>
        <w:t>(Improper Integrals)</w:t>
      </w:r>
      <w:r>
        <w:rPr>
          <w:b/>
          <w:iCs/>
          <w:color w:val="014AED"/>
        </w:rPr>
        <w:t xml:space="preserve">   </w:t>
      </w:r>
    </w:p>
    <w:p w:rsidR="00992F62" w:rsidRPr="00925EFD" w:rsidRDefault="00B52F1E" w:rsidP="00925EFD">
      <w:pPr>
        <w:pStyle w:val="NormalWeb"/>
        <w:ind w:firstLine="720"/>
      </w:pPr>
      <w:hyperlink r:id="rId9" w:history="1">
        <w:proofErr w:type="gramStart"/>
        <w:r w:rsidR="00925EFD" w:rsidRPr="000E067F">
          <w:rPr>
            <w:rStyle w:val="Hyperlink"/>
            <w:iCs/>
          </w:rPr>
          <w:t>assignment</w:t>
        </w:r>
        <w:proofErr w:type="gramEnd"/>
      </w:hyperlink>
      <w:r w:rsidR="00925EFD">
        <w:rPr>
          <w:iCs/>
          <w:color w:val="800000"/>
        </w:rPr>
        <w:t xml:space="preserve">, </w:t>
      </w:r>
      <w:hyperlink r:id="rId10" w:history="1">
        <w:r w:rsidR="00925EFD">
          <w:rPr>
            <w:rStyle w:val="Hyperlink"/>
            <w:iCs/>
          </w:rPr>
          <w:t>examples</w:t>
        </w:r>
        <w:r w:rsidR="00925EFD" w:rsidRPr="000E067F">
          <w:rPr>
            <w:rStyle w:val="Hyperlink"/>
            <w:iCs/>
          </w:rPr>
          <w:t xml:space="preserve"> </w:t>
        </w:r>
      </w:hyperlink>
    </w:p>
    <w:p w:rsidR="00992F62" w:rsidRPr="008B5088" w:rsidRDefault="00992F62" w:rsidP="00992F62">
      <w:pPr>
        <w:pStyle w:val="NormalWeb"/>
        <w:rPr>
          <w:b/>
          <w:iCs/>
          <w:color w:val="014AED"/>
        </w:rPr>
      </w:pPr>
      <w:r w:rsidRPr="0047313A">
        <w:rPr>
          <w:b/>
          <w:iCs/>
          <w:color w:val="0100FF"/>
        </w:rPr>
        <w:t>Lab III</w:t>
      </w:r>
      <w:r w:rsidRPr="008B5088">
        <w:rPr>
          <w:b/>
          <w:iCs/>
          <w:color w:val="014AED"/>
        </w:rPr>
        <w:t xml:space="preserve">   </w:t>
      </w:r>
      <w:r w:rsidRPr="00992F62">
        <w:rPr>
          <w:b/>
          <w:iCs/>
          <w:color w:val="984806"/>
        </w:rPr>
        <w:t>(</w:t>
      </w:r>
      <w:r>
        <w:rPr>
          <w:b/>
          <w:iCs/>
          <w:color w:val="984806"/>
        </w:rPr>
        <w:t>Sequences</w:t>
      </w:r>
      <w:r w:rsidRPr="00992F62">
        <w:rPr>
          <w:b/>
          <w:iCs/>
          <w:color w:val="984806"/>
        </w:rPr>
        <w:t>)</w:t>
      </w:r>
      <w:r>
        <w:rPr>
          <w:b/>
          <w:iCs/>
          <w:color w:val="014AED"/>
        </w:rPr>
        <w:t xml:space="preserve">   </w:t>
      </w:r>
    </w:p>
    <w:p w:rsidR="0047313A" w:rsidRPr="00B52F1E" w:rsidRDefault="00B52F1E" w:rsidP="00B52F1E">
      <w:pPr>
        <w:pStyle w:val="NormalWeb"/>
        <w:ind w:firstLine="720"/>
      </w:pPr>
      <w:hyperlink r:id="rId11" w:history="1">
        <w:proofErr w:type="gramStart"/>
        <w:r w:rsidRPr="000E067F">
          <w:rPr>
            <w:rStyle w:val="Hyperlink"/>
            <w:iCs/>
          </w:rPr>
          <w:t>assignment</w:t>
        </w:r>
        <w:proofErr w:type="gramEnd"/>
      </w:hyperlink>
      <w:r>
        <w:rPr>
          <w:iCs/>
          <w:color w:val="800000"/>
        </w:rPr>
        <w:t xml:space="preserve">, </w:t>
      </w:r>
      <w:hyperlink r:id="rId12" w:history="1">
        <w:r>
          <w:rPr>
            <w:rStyle w:val="Hyperlink"/>
            <w:iCs/>
          </w:rPr>
          <w:t>examples</w:t>
        </w:r>
        <w:r w:rsidRPr="000E067F">
          <w:rPr>
            <w:rStyle w:val="Hyperlink"/>
            <w:iCs/>
          </w:rPr>
          <w:t xml:space="preserve"> </w:t>
        </w:r>
      </w:hyperlink>
    </w:p>
    <w:p w:rsidR="002D094E" w:rsidRPr="0047313A" w:rsidRDefault="0047313A" w:rsidP="00F713A0">
      <w:pPr>
        <w:pStyle w:val="NormalWeb"/>
        <w:rPr>
          <w:b/>
          <w:iCs/>
          <w:color w:val="0100FF"/>
        </w:rPr>
      </w:pPr>
      <w:r w:rsidRPr="0047313A">
        <w:rPr>
          <w:b/>
          <w:iCs/>
          <w:color w:val="0100FF"/>
        </w:rPr>
        <w:t xml:space="preserve">LAB </w:t>
      </w:r>
      <w:proofErr w:type="gramStart"/>
      <w:r w:rsidRPr="0047313A">
        <w:rPr>
          <w:b/>
          <w:iCs/>
          <w:color w:val="0100FF"/>
        </w:rPr>
        <w:t>IV</w:t>
      </w:r>
      <w:r>
        <w:rPr>
          <w:b/>
          <w:iCs/>
          <w:color w:val="0100FF"/>
        </w:rPr>
        <w:t xml:space="preserve">  </w:t>
      </w:r>
      <w:r w:rsidRPr="00992F62">
        <w:rPr>
          <w:b/>
          <w:iCs/>
          <w:color w:val="984806"/>
        </w:rPr>
        <w:t>(</w:t>
      </w:r>
      <w:proofErr w:type="gramEnd"/>
      <w:r>
        <w:rPr>
          <w:b/>
          <w:iCs/>
          <w:color w:val="984806"/>
        </w:rPr>
        <w:t>Taylor series</w:t>
      </w:r>
      <w:r w:rsidRPr="00992F62">
        <w:rPr>
          <w:b/>
          <w:iCs/>
          <w:color w:val="984806"/>
        </w:rPr>
        <w:t>)</w:t>
      </w:r>
      <w:r>
        <w:rPr>
          <w:b/>
          <w:iCs/>
          <w:color w:val="014AED"/>
        </w:rPr>
        <w:t xml:space="preserve">   </w:t>
      </w:r>
    </w:p>
    <w:p w:rsidR="00B52F1E" w:rsidRPr="00925EFD" w:rsidRDefault="00B52F1E" w:rsidP="00B52F1E">
      <w:pPr>
        <w:pStyle w:val="NormalWeb"/>
        <w:ind w:firstLine="720"/>
      </w:pPr>
      <w:hyperlink r:id="rId13" w:history="1">
        <w:proofErr w:type="gramStart"/>
        <w:r w:rsidRPr="000E067F">
          <w:rPr>
            <w:rStyle w:val="Hyperlink"/>
            <w:iCs/>
          </w:rPr>
          <w:t>assignment</w:t>
        </w:r>
        <w:proofErr w:type="gramEnd"/>
      </w:hyperlink>
      <w:r>
        <w:rPr>
          <w:iCs/>
          <w:color w:val="800000"/>
        </w:rPr>
        <w:t xml:space="preserve">, </w:t>
      </w:r>
      <w:hyperlink r:id="rId14" w:history="1">
        <w:r>
          <w:rPr>
            <w:rStyle w:val="Hyperlink"/>
            <w:iCs/>
          </w:rPr>
          <w:t>examples</w:t>
        </w:r>
        <w:r w:rsidRPr="000E067F">
          <w:rPr>
            <w:rStyle w:val="Hyperlink"/>
            <w:iCs/>
          </w:rPr>
          <w:t xml:space="preserve"> </w:t>
        </w:r>
      </w:hyperlink>
      <w:bookmarkStart w:id="0" w:name="_GoBack"/>
      <w:bookmarkEnd w:id="0"/>
    </w:p>
    <w:p w:rsidR="00452A24" w:rsidRDefault="00452A24" w:rsidP="00F713A0">
      <w:pPr>
        <w:pStyle w:val="NormalWeb"/>
        <w:rPr>
          <w:i/>
          <w:iCs/>
          <w:color w:val="800000"/>
        </w:rPr>
      </w:pPr>
    </w:p>
    <w:p w:rsidR="00B35E82" w:rsidRDefault="00B35E82">
      <w:pPr>
        <w:pStyle w:val="NormalWeb"/>
        <w:jc w:val="center"/>
        <w:rPr>
          <w:color w:val="800000"/>
        </w:rPr>
      </w:pPr>
      <w:r>
        <w:rPr>
          <w:i/>
          <w:iCs/>
          <w:color w:val="800000"/>
        </w:rPr>
        <w:t>Without laboratories men of science are soldiers without arms.</w:t>
      </w:r>
      <w:r>
        <w:rPr>
          <w:color w:val="800000"/>
        </w:rPr>
        <w:t xml:space="preserve"> </w:t>
      </w:r>
    </w:p>
    <w:p w:rsidR="00B35E82" w:rsidRDefault="00B35E82">
      <w:pPr>
        <w:pStyle w:val="NormalWeb"/>
        <w:jc w:val="center"/>
      </w:pPr>
      <w:r>
        <w:rPr>
          <w:color w:val="800000"/>
        </w:rPr>
        <w:t xml:space="preserve">                                                            - Louis Pasteur (1822-95) </w:t>
      </w:r>
      <w:r>
        <w:rPr>
          <w:color w:val="800000"/>
        </w:rPr>
        <w:br/>
        <w:t xml:space="preserve">  </w:t>
      </w:r>
      <w:r>
        <w:rPr>
          <w:color w:val="800000"/>
        </w:rPr>
        <w:br/>
      </w:r>
      <w:r>
        <w:t xml:space="preserve">  </w:t>
      </w:r>
    </w:p>
    <w:p w:rsidR="00B35E82" w:rsidRPr="00234F18" w:rsidRDefault="00B52F1E">
      <w:pPr>
        <w:pStyle w:val="NormalWeb"/>
        <w:jc w:val="center"/>
        <w:rPr>
          <w:rFonts w:ascii="Algerian" w:hAnsi="Algerian"/>
        </w:rPr>
      </w:pPr>
      <w:hyperlink r:id="rId15" w:history="1">
        <w:r w:rsidR="00B35E82" w:rsidRPr="00234F18">
          <w:rPr>
            <w:rStyle w:val="Hyperlink"/>
            <w:rFonts w:ascii="Algerian" w:hAnsi="Algerian"/>
          </w:rPr>
          <w:t>Course Home Page</w:t>
        </w:r>
      </w:hyperlink>
      <w:r w:rsidR="00B35E82" w:rsidRPr="00234F18">
        <w:rPr>
          <w:rFonts w:ascii="Algerian" w:hAnsi="Algerian"/>
        </w:rPr>
        <w:t xml:space="preserve">          </w:t>
      </w:r>
      <w:hyperlink r:id="rId16" w:history="1">
        <w:r w:rsidR="00B35E82" w:rsidRPr="00234F18">
          <w:rPr>
            <w:rStyle w:val="Hyperlink"/>
            <w:rFonts w:ascii="Algerian" w:hAnsi="Algerian"/>
          </w:rPr>
          <w:t>Department Home Page</w:t>
        </w:r>
      </w:hyperlink>
      <w:r w:rsidR="00B35E82" w:rsidRPr="00234F18">
        <w:rPr>
          <w:rFonts w:ascii="Algerian" w:hAnsi="Algerian"/>
        </w:rPr>
        <w:t xml:space="preserve">        </w:t>
      </w:r>
      <w:hyperlink r:id="rId17" w:history="1">
        <w:r w:rsidR="00B35E82" w:rsidRPr="00234F18">
          <w:rPr>
            <w:rStyle w:val="Hyperlink"/>
            <w:rFonts w:ascii="Algerian" w:hAnsi="Algerian"/>
          </w:rPr>
          <w:t>Loyola Home Page</w:t>
        </w:r>
      </w:hyperlink>
    </w:p>
    <w:sectPr w:rsidR="00B35E82" w:rsidRPr="00234F18" w:rsidSect="007D24D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EA66884-D76F-4A27-A604-FEB6E44C60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07FF9039-40D5-4724-9321-0A63F98923E3}"/>
    <w:embedBold r:id="rId3" w:fontKey="{4CCF01CD-1DF5-4B3A-804D-D139062F8F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F664EA6-AB9B-4734-9C13-A64E5FA41F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35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doNotBreakWrappedTables/>
    <w:doNotSnapToGridInCell/>
    <w:doNotWrapTextWithPunct/>
    <w:doNotUseEastAsianBreak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4D6C"/>
    <w:rsid w:val="00022BA7"/>
    <w:rsid w:val="00034A9C"/>
    <w:rsid w:val="00060711"/>
    <w:rsid w:val="00077A31"/>
    <w:rsid w:val="000E067F"/>
    <w:rsid w:val="000E0F55"/>
    <w:rsid w:val="001B3B98"/>
    <w:rsid w:val="001C09D4"/>
    <w:rsid w:val="001C3E04"/>
    <w:rsid w:val="0020281C"/>
    <w:rsid w:val="00234F18"/>
    <w:rsid w:val="00291FFF"/>
    <w:rsid w:val="002D094E"/>
    <w:rsid w:val="00313C93"/>
    <w:rsid w:val="003E1AF3"/>
    <w:rsid w:val="003E295B"/>
    <w:rsid w:val="003E5D0B"/>
    <w:rsid w:val="004166BD"/>
    <w:rsid w:val="00452A24"/>
    <w:rsid w:val="0047313A"/>
    <w:rsid w:val="00567236"/>
    <w:rsid w:val="00675E6C"/>
    <w:rsid w:val="006E66F2"/>
    <w:rsid w:val="00754EAD"/>
    <w:rsid w:val="00767B8F"/>
    <w:rsid w:val="00773578"/>
    <w:rsid w:val="00776940"/>
    <w:rsid w:val="007D24DD"/>
    <w:rsid w:val="00852A83"/>
    <w:rsid w:val="00864D6C"/>
    <w:rsid w:val="008B5088"/>
    <w:rsid w:val="008E506C"/>
    <w:rsid w:val="00925EFD"/>
    <w:rsid w:val="00932166"/>
    <w:rsid w:val="009400AC"/>
    <w:rsid w:val="00967662"/>
    <w:rsid w:val="00992F62"/>
    <w:rsid w:val="009B21A8"/>
    <w:rsid w:val="00A00BFB"/>
    <w:rsid w:val="00A84603"/>
    <w:rsid w:val="00B001D2"/>
    <w:rsid w:val="00B35E82"/>
    <w:rsid w:val="00B52F1E"/>
    <w:rsid w:val="00B61F6D"/>
    <w:rsid w:val="00BF186A"/>
    <w:rsid w:val="00D33366"/>
    <w:rsid w:val="00E072BC"/>
    <w:rsid w:val="00EB506C"/>
    <w:rsid w:val="00F71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24DD"/>
    <w:rPr>
      <w:rFonts w:eastAsia="Times New Roman"/>
      <w:color w:val="000000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D24DD"/>
    <w:rPr>
      <w:color w:val="0000EE"/>
      <w:u w:val="single"/>
    </w:rPr>
  </w:style>
  <w:style w:type="character" w:styleId="FollowedHyperlink">
    <w:name w:val="FollowedHyperlink"/>
    <w:rsid w:val="007D24DD"/>
    <w:rPr>
      <w:color w:val="551A8B"/>
      <w:u w:val="single"/>
    </w:rPr>
  </w:style>
  <w:style w:type="paragraph" w:styleId="NormalWeb">
    <w:name w:val="Normal (Web)"/>
    <w:basedOn w:val="Normal"/>
    <w:rsid w:val="007D24D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iso-8859-1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.luc.edu/~ajs/courses/162spring2013/mathematica/revolution.nb" TargetMode="External"/><Relationship Id="rId13" Type="http://schemas.openxmlformats.org/officeDocument/2006/relationships/hyperlink" Target="http://www.math.luc.edu/~ajs/courses/162spring2013/mathematica/lab4.pdf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math.luc.edu/~ajs/courses/162spring2013/mathematica/lab1.pdf" TargetMode="External"/><Relationship Id="rId12" Type="http://schemas.openxmlformats.org/officeDocument/2006/relationships/hyperlink" Target="http://www.math.luc.edu/~ajs/courses/162spring2013/mathematica/sequences.nb" TargetMode="External"/><Relationship Id="rId17" Type="http://schemas.openxmlformats.org/officeDocument/2006/relationships/hyperlink" Target="http://www.luc.ed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th.luc.ed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math.luc.edu/~ajs/courses/162spring2013/mathematica/lab3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ath.luc.edu/~ajs/courses/162spring2013/index.pdf" TargetMode="External"/><Relationship Id="rId10" Type="http://schemas.openxmlformats.org/officeDocument/2006/relationships/hyperlink" Target="http://www.math.luc.edu/~ajs/courses/162spring2013/mathematica/integralsImproper.nb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ath.luc.edu/~ajs/courses/162spring2013/mathematica/lab2.pdf" TargetMode="External"/><Relationship Id="rId14" Type="http://schemas.openxmlformats.org/officeDocument/2006/relationships/hyperlink" Target="http://www.math.luc.edu/~ajs/courses/162spring2013/mathematica/Taylor.n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C14E5-A50C-475C-B62F-EDE951755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Mathematica Labs for Math 162</vt:lpstr>
    </vt:vector>
  </TitlesOfParts>
  <Company>Loyola University Chicago</Company>
  <LinksUpToDate>false</LinksUpToDate>
  <CharactersWithSpaces>1341</CharactersWithSpaces>
  <SharedDoc>false</SharedDoc>
  <HLinks>
    <vt:vector size="66" baseType="variant">
      <vt:variant>
        <vt:i4>3407983</vt:i4>
      </vt:variant>
      <vt:variant>
        <vt:i4>30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786502</vt:i4>
      </vt:variant>
      <vt:variant>
        <vt:i4>27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786447</vt:i4>
      </vt:variant>
      <vt:variant>
        <vt:i4>24</vt:i4>
      </vt:variant>
      <vt:variant>
        <vt:i4>0</vt:i4>
      </vt:variant>
      <vt:variant>
        <vt:i4>5</vt:i4>
      </vt:variant>
      <vt:variant>
        <vt:lpwstr>http://www.math.luc.edu/~ajs/courses/162spring2009/index.htm</vt:lpwstr>
      </vt:variant>
      <vt:variant>
        <vt:lpwstr/>
      </vt:variant>
      <vt:variant>
        <vt:i4>5242947</vt:i4>
      </vt:variant>
      <vt:variant>
        <vt:i4>21</vt:i4>
      </vt:variant>
      <vt:variant>
        <vt:i4>0</vt:i4>
      </vt:variant>
      <vt:variant>
        <vt:i4>5</vt:i4>
      </vt:variant>
      <vt:variant>
        <vt:lpwstr>http://www.math.luc.edu/~ajs/courses/162spring2009/maple/lab6.htm</vt:lpwstr>
      </vt:variant>
      <vt:variant>
        <vt:lpwstr/>
      </vt:variant>
      <vt:variant>
        <vt:i4>5242944</vt:i4>
      </vt:variant>
      <vt:variant>
        <vt:i4>18</vt:i4>
      </vt:variant>
      <vt:variant>
        <vt:i4>0</vt:i4>
      </vt:variant>
      <vt:variant>
        <vt:i4>5</vt:i4>
      </vt:variant>
      <vt:variant>
        <vt:lpwstr>http://www.math.luc.edu/~ajs/courses/162spring2009/maple/lab5.htm</vt:lpwstr>
      </vt:variant>
      <vt:variant>
        <vt:lpwstr/>
      </vt:variant>
      <vt:variant>
        <vt:i4>5242945</vt:i4>
      </vt:variant>
      <vt:variant>
        <vt:i4>15</vt:i4>
      </vt:variant>
      <vt:variant>
        <vt:i4>0</vt:i4>
      </vt:variant>
      <vt:variant>
        <vt:i4>5</vt:i4>
      </vt:variant>
      <vt:variant>
        <vt:lpwstr>http://www.math.luc.edu/~ajs/courses/162spring2009/maple/lab4.htm</vt:lpwstr>
      </vt:variant>
      <vt:variant>
        <vt:lpwstr/>
      </vt:variant>
      <vt:variant>
        <vt:i4>5242950</vt:i4>
      </vt:variant>
      <vt:variant>
        <vt:i4>12</vt:i4>
      </vt:variant>
      <vt:variant>
        <vt:i4>0</vt:i4>
      </vt:variant>
      <vt:variant>
        <vt:i4>5</vt:i4>
      </vt:variant>
      <vt:variant>
        <vt:lpwstr>http://www.math.luc.edu/~ajs/courses/162spring2009/maple/lab3.htm</vt:lpwstr>
      </vt:variant>
      <vt:variant>
        <vt:lpwstr/>
      </vt:variant>
      <vt:variant>
        <vt:i4>5242951</vt:i4>
      </vt:variant>
      <vt:variant>
        <vt:i4>9</vt:i4>
      </vt:variant>
      <vt:variant>
        <vt:i4>0</vt:i4>
      </vt:variant>
      <vt:variant>
        <vt:i4>5</vt:i4>
      </vt:variant>
      <vt:variant>
        <vt:lpwstr>http://www.math.luc.edu/~ajs/courses/162spring2009/maple/lab2.htm</vt:lpwstr>
      </vt:variant>
      <vt:variant>
        <vt:lpwstr/>
      </vt:variant>
      <vt:variant>
        <vt:i4>5242948</vt:i4>
      </vt:variant>
      <vt:variant>
        <vt:i4>6</vt:i4>
      </vt:variant>
      <vt:variant>
        <vt:i4>0</vt:i4>
      </vt:variant>
      <vt:variant>
        <vt:i4>5</vt:i4>
      </vt:variant>
      <vt:variant>
        <vt:lpwstr>http://www.math.luc.edu/~ajs/courses/162spring2009/maple/lab1.htm</vt:lpwstr>
      </vt:variant>
      <vt:variant>
        <vt:lpwstr/>
      </vt:variant>
      <vt:variant>
        <vt:i4>4980743</vt:i4>
      </vt:variant>
      <vt:variant>
        <vt:i4>3</vt:i4>
      </vt:variant>
      <vt:variant>
        <vt:i4>0</vt:i4>
      </vt:variant>
      <vt:variant>
        <vt:i4>5</vt:i4>
      </vt:variant>
      <vt:variant>
        <vt:lpwstr>http://www.math.luc.edu/~ajs/courses/162spring2009/maple/labIntro.htm</vt:lpwstr>
      </vt:variant>
      <vt:variant>
        <vt:lpwstr/>
      </vt:variant>
      <vt:variant>
        <vt:i4>3801138</vt:i4>
      </vt:variant>
      <vt:variant>
        <vt:i4>2185</vt:i4>
      </vt:variant>
      <vt:variant>
        <vt:i4>1025</vt:i4>
      </vt:variant>
      <vt:variant>
        <vt:i4>1</vt:i4>
      </vt:variant>
      <vt:variant>
        <vt:lpwstr>http://www.math.luc.edu/~ajs/courses/263fall2003/maple/spirograph3.gif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Mathematica Labs for Math 162</dc:title>
  <dc:creator>ajs</dc:creator>
  <cp:lastModifiedBy>Alan Saleski</cp:lastModifiedBy>
  <cp:revision>5</cp:revision>
  <cp:lastPrinted>2012-03-13T20:31:00Z</cp:lastPrinted>
  <dcterms:created xsi:type="dcterms:W3CDTF">2012-03-27T20:00:00Z</dcterms:created>
  <dcterms:modified xsi:type="dcterms:W3CDTF">2013-03-22T17:14:00Z</dcterms:modified>
</cp:coreProperties>
</file>