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F9" w:rsidRPr="003D0A00" w:rsidRDefault="005901F9">
      <w:pPr>
        <w:jc w:val="center"/>
        <w:rPr>
          <w:rFonts w:ascii="Algerian" w:hAnsi="Algerian"/>
          <w:color w:val="0000FF"/>
          <w:sz w:val="48"/>
          <w:szCs w:val="48"/>
        </w:rPr>
      </w:pPr>
      <w:smartTag w:uri="urn:schemas-microsoft-com:office:smarttags" w:element="stockticker">
        <w:r w:rsidRPr="003D0A00">
          <w:rPr>
            <w:rFonts w:ascii="Algerian" w:hAnsi="Algerian"/>
            <w:b/>
            <w:color w:val="0000FF"/>
            <w:sz w:val="48"/>
            <w:szCs w:val="48"/>
          </w:rPr>
          <w:t>MATH</w:t>
        </w:r>
      </w:smartTag>
      <w:r w:rsidRPr="003D0A00">
        <w:rPr>
          <w:rFonts w:ascii="Algerian" w:hAnsi="Algerian"/>
          <w:b/>
          <w:color w:val="0000FF"/>
          <w:sz w:val="48"/>
          <w:szCs w:val="48"/>
        </w:rPr>
        <w:t xml:space="preserve"> 162</w:t>
      </w:r>
      <w:r w:rsidRPr="003D0A00">
        <w:rPr>
          <w:rFonts w:ascii="Algerian" w:hAnsi="Algerian"/>
          <w:b/>
          <w:color w:val="0000FF"/>
          <w:sz w:val="48"/>
          <w:szCs w:val="48"/>
        </w:rPr>
        <w:tab/>
      </w:r>
      <w:r w:rsidRPr="003D0A00">
        <w:rPr>
          <w:rFonts w:ascii="Algerian" w:hAnsi="Algerian"/>
          <w:b/>
          <w:color w:val="0000FF"/>
          <w:sz w:val="48"/>
          <w:szCs w:val="48"/>
        </w:rPr>
        <w:tab/>
      </w:r>
      <w:r w:rsidRPr="003D0A00">
        <w:rPr>
          <w:rFonts w:ascii="Algerian" w:hAnsi="Algerian"/>
          <w:b/>
          <w:color w:val="0000FF"/>
          <w:sz w:val="48"/>
          <w:szCs w:val="48"/>
        </w:rPr>
        <w:tab/>
      </w:r>
      <w:r w:rsidR="00DF3007" w:rsidRPr="003D0A00">
        <w:rPr>
          <w:rFonts w:ascii="Algerian" w:hAnsi="Algerian"/>
          <w:b/>
          <w:color w:val="0000FF"/>
          <w:sz w:val="48"/>
          <w:szCs w:val="48"/>
        </w:rPr>
        <w:t>P</w:t>
      </w:r>
      <w:r w:rsidRPr="003D0A00">
        <w:rPr>
          <w:rFonts w:ascii="Algerian" w:hAnsi="Algerian"/>
          <w:b/>
          <w:color w:val="0000FF"/>
          <w:sz w:val="48"/>
          <w:szCs w:val="48"/>
        </w:rPr>
        <w:t xml:space="preserve">ractice QUIZ </w:t>
      </w:r>
      <w:r w:rsidR="00DF3007" w:rsidRPr="003D0A00">
        <w:rPr>
          <w:rFonts w:ascii="Algerian" w:hAnsi="Algerian"/>
          <w:b/>
          <w:color w:val="0000FF"/>
          <w:sz w:val="48"/>
          <w:szCs w:val="48"/>
        </w:rPr>
        <w:t>2</w:t>
      </w:r>
      <w:r w:rsidR="00200428" w:rsidRPr="003D0A00">
        <w:rPr>
          <w:rFonts w:ascii="Algerian" w:hAnsi="Algerian"/>
          <w:b/>
          <w:color w:val="0000FF"/>
          <w:sz w:val="48"/>
          <w:szCs w:val="48"/>
        </w:rPr>
        <w:t>-</w:t>
      </w:r>
      <w:r w:rsidR="00DF3007" w:rsidRPr="003D0A00">
        <w:rPr>
          <w:rFonts w:ascii="Algerian" w:hAnsi="Algerian"/>
          <w:b/>
          <w:color w:val="0000FF"/>
          <w:sz w:val="48"/>
          <w:szCs w:val="48"/>
        </w:rPr>
        <w:t>B</w:t>
      </w:r>
      <w:r w:rsidRPr="003D0A00">
        <w:rPr>
          <w:rFonts w:ascii="Algerian" w:hAnsi="Algerian"/>
          <w:b/>
          <w:color w:val="0000FF"/>
          <w:sz w:val="48"/>
          <w:szCs w:val="48"/>
        </w:rPr>
        <w:tab/>
      </w:r>
      <w:r w:rsidRPr="003D0A00">
        <w:rPr>
          <w:rFonts w:ascii="Algerian" w:hAnsi="Algerian"/>
          <w:color w:val="0000FF"/>
          <w:sz w:val="48"/>
          <w:szCs w:val="48"/>
        </w:rPr>
        <w:t xml:space="preserve"> </w:t>
      </w:r>
    </w:p>
    <w:p w:rsidR="005901F9" w:rsidRDefault="005901F9"/>
    <w:p w:rsidR="00DF3007" w:rsidRPr="003D0A00" w:rsidRDefault="00DF3007">
      <w:pPr>
        <w:rPr>
          <w:b/>
          <w:i/>
          <w:color w:val="800000"/>
          <w:sz w:val="28"/>
          <w:szCs w:val="28"/>
        </w:rPr>
      </w:pPr>
    </w:p>
    <w:p w:rsidR="005901F9" w:rsidRPr="003D0A00" w:rsidRDefault="00DF3007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b/>
          <w:i/>
          <w:color w:val="800000"/>
          <w:sz w:val="28"/>
          <w:szCs w:val="28"/>
        </w:rPr>
        <w:t>1</w:t>
      </w:r>
      <w:r w:rsidR="005901F9" w:rsidRPr="003D0A00">
        <w:rPr>
          <w:b/>
          <w:i/>
          <w:color w:val="800000"/>
          <w:sz w:val="28"/>
          <w:szCs w:val="28"/>
        </w:rPr>
        <w:t>.</w:t>
      </w:r>
      <w:r w:rsidR="005901F9" w:rsidRPr="003D0A00">
        <w:rPr>
          <w:color w:val="800000"/>
          <w:sz w:val="28"/>
          <w:szCs w:val="28"/>
        </w:rPr>
        <w:t xml:space="preserve">     A swimming pool has the shape shown below:</w:t>
      </w:r>
    </w:p>
    <w:p w:rsidR="005901F9" w:rsidRPr="003D0A00" w:rsidRDefault="00F16769" w:rsidP="00F06CBB">
      <w:pPr>
        <w:spacing w:line="360" w:lineRule="auto"/>
        <w:jc w:val="center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152.25pt">
            <v:imagedata r:id="rId8" o:title=""/>
          </v:shape>
        </w:pict>
      </w:r>
    </w:p>
    <w:p w:rsidR="005901F9" w:rsidRPr="003D0A00" w:rsidRDefault="005901F9" w:rsidP="00F06CBB">
      <w:pPr>
        <w:spacing w:line="360" w:lineRule="auto"/>
        <w:rPr>
          <w:color w:val="800000"/>
          <w:sz w:val="28"/>
          <w:szCs w:val="28"/>
        </w:rPr>
      </w:pPr>
    </w:p>
    <w:p w:rsidR="005901F9" w:rsidRPr="003D0A00" w:rsidRDefault="005901F9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If the pool is 13 ft. deep, how much work is done in pumping all the water out?  (</w:t>
      </w:r>
      <w:r w:rsidRPr="003D0A00">
        <w:rPr>
          <w:i/>
          <w:color w:val="800000"/>
          <w:sz w:val="28"/>
          <w:szCs w:val="28"/>
        </w:rPr>
        <w:t>Note:</w:t>
      </w:r>
      <w:r w:rsidRPr="003D0A00">
        <w:rPr>
          <w:color w:val="800000"/>
          <w:sz w:val="28"/>
          <w:szCs w:val="28"/>
        </w:rPr>
        <w:t xml:space="preserve">  Water weighs 62.4 </w:t>
      </w:r>
      <w:proofErr w:type="spellStart"/>
      <w:r w:rsidRPr="003D0A00">
        <w:rPr>
          <w:color w:val="800000"/>
          <w:sz w:val="28"/>
          <w:szCs w:val="28"/>
        </w:rPr>
        <w:t>lbs</w:t>
      </w:r>
      <w:proofErr w:type="spellEnd"/>
      <w:r w:rsidRPr="003D0A00">
        <w:rPr>
          <w:color w:val="800000"/>
          <w:sz w:val="28"/>
          <w:szCs w:val="28"/>
        </w:rPr>
        <w:t xml:space="preserve"> per cubic foot.)</w:t>
      </w:r>
    </w:p>
    <w:p w:rsidR="005901F9" w:rsidRPr="003D0A00" w:rsidRDefault="005901F9" w:rsidP="00F06CBB">
      <w:pPr>
        <w:spacing w:line="360" w:lineRule="auto"/>
        <w:rPr>
          <w:color w:val="800000"/>
          <w:sz w:val="28"/>
          <w:szCs w:val="28"/>
        </w:rPr>
      </w:pPr>
    </w:p>
    <w:p w:rsidR="005901F9" w:rsidRPr="003D0A00" w:rsidRDefault="00DF3007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b/>
          <w:i/>
          <w:color w:val="800000"/>
          <w:sz w:val="28"/>
          <w:szCs w:val="28"/>
        </w:rPr>
        <w:t>2</w:t>
      </w:r>
      <w:r w:rsidR="005901F9" w:rsidRPr="003D0A00">
        <w:rPr>
          <w:b/>
          <w:i/>
          <w:color w:val="800000"/>
          <w:sz w:val="28"/>
          <w:szCs w:val="28"/>
        </w:rPr>
        <w:t>.</w:t>
      </w:r>
      <w:r w:rsidR="005901F9" w:rsidRPr="003D0A00">
        <w:rPr>
          <w:color w:val="800000"/>
          <w:sz w:val="28"/>
          <w:szCs w:val="28"/>
        </w:rPr>
        <w:t xml:space="preserve">   </w:t>
      </w:r>
      <w:r w:rsidRPr="003D0A00">
        <w:rPr>
          <w:color w:val="800000"/>
          <w:sz w:val="28"/>
          <w:szCs w:val="28"/>
        </w:rPr>
        <w:t xml:space="preserve"> </w:t>
      </w:r>
      <w:r w:rsidR="005901F9" w:rsidRPr="003D0A00">
        <w:rPr>
          <w:color w:val="800000"/>
          <w:sz w:val="28"/>
          <w:szCs w:val="28"/>
        </w:rPr>
        <w:t xml:space="preserve">The Great Cone of </w:t>
      </w:r>
      <w:proofErr w:type="spellStart"/>
      <w:r w:rsidR="005901F9" w:rsidRPr="003D0A00">
        <w:rPr>
          <w:color w:val="800000"/>
          <w:sz w:val="28"/>
          <w:szCs w:val="28"/>
        </w:rPr>
        <w:t>Alphaville</w:t>
      </w:r>
      <w:proofErr w:type="spellEnd"/>
      <w:r w:rsidR="005901F9" w:rsidRPr="003D0A00">
        <w:rPr>
          <w:color w:val="800000"/>
          <w:sz w:val="28"/>
          <w:szCs w:val="28"/>
        </w:rPr>
        <w:t xml:space="preserve"> was built by high school students during their summer vacation.  The cone is 100 feet high and its base has a diameter of 80 ft.  It has been built from bricks (made of straw) which weigh 3 </w:t>
      </w:r>
      <w:proofErr w:type="spellStart"/>
      <w:r w:rsidR="005901F9" w:rsidRPr="003D0A00">
        <w:rPr>
          <w:color w:val="800000"/>
          <w:sz w:val="28"/>
          <w:szCs w:val="28"/>
        </w:rPr>
        <w:t>lbs</w:t>
      </w:r>
      <w:proofErr w:type="spellEnd"/>
      <w:r w:rsidR="005901F9" w:rsidRPr="003D0A00">
        <w:rPr>
          <w:color w:val="800000"/>
          <w:sz w:val="28"/>
          <w:szCs w:val="28"/>
        </w:rPr>
        <w:t>/ft</w:t>
      </w:r>
      <w:r w:rsidR="005901F9" w:rsidRPr="003D0A00">
        <w:rPr>
          <w:color w:val="800000"/>
          <w:sz w:val="28"/>
          <w:szCs w:val="28"/>
          <w:vertAlign w:val="superscript"/>
        </w:rPr>
        <w:t>3</w:t>
      </w:r>
      <w:r w:rsidR="005901F9" w:rsidRPr="003D0A00">
        <w:rPr>
          <w:color w:val="800000"/>
          <w:sz w:val="28"/>
          <w:szCs w:val="28"/>
        </w:rPr>
        <w:t>.  Express as a Riemann integral the amount of work done in building the Great Cone.</w:t>
      </w:r>
    </w:p>
    <w:p w:rsidR="005901F9" w:rsidRPr="003D0A00" w:rsidRDefault="005901F9" w:rsidP="00F06CBB">
      <w:pPr>
        <w:spacing w:line="360" w:lineRule="auto"/>
        <w:rPr>
          <w:color w:val="800000"/>
          <w:sz w:val="28"/>
          <w:szCs w:val="28"/>
        </w:rPr>
      </w:pPr>
    </w:p>
    <w:p w:rsidR="005901F9" w:rsidRPr="003D0A00" w:rsidRDefault="00DF3007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b/>
          <w:i/>
          <w:color w:val="800000"/>
          <w:sz w:val="28"/>
          <w:szCs w:val="28"/>
        </w:rPr>
        <w:t>3</w:t>
      </w:r>
      <w:r w:rsidR="005901F9" w:rsidRPr="003D0A00">
        <w:rPr>
          <w:b/>
          <w:i/>
          <w:color w:val="800000"/>
          <w:sz w:val="28"/>
          <w:szCs w:val="28"/>
        </w:rPr>
        <w:t>.</w:t>
      </w:r>
      <w:r w:rsidR="005901F9" w:rsidRPr="003D0A00">
        <w:rPr>
          <w:color w:val="800000"/>
          <w:sz w:val="28"/>
          <w:szCs w:val="28"/>
        </w:rPr>
        <w:t xml:space="preserve">   </w:t>
      </w:r>
      <w:r w:rsidRPr="003D0A00">
        <w:rPr>
          <w:color w:val="800000"/>
          <w:sz w:val="28"/>
          <w:szCs w:val="28"/>
        </w:rPr>
        <w:t xml:space="preserve"> </w:t>
      </w:r>
      <w:r w:rsidR="005901F9" w:rsidRPr="003D0A00">
        <w:rPr>
          <w:color w:val="800000"/>
          <w:sz w:val="28"/>
          <w:szCs w:val="28"/>
        </w:rPr>
        <w:t xml:space="preserve">A chlorine solution is poured over the surface of a rectangular swimming pool that is 20 meters long, 13 meters wide, and 2 meters deep everywhere.  Before the circulating pumps are turned on, it is discovered that the density of the chlorine solution at a height </w:t>
      </w:r>
      <w:r w:rsidR="005901F9" w:rsidRPr="003D0A00">
        <w:rPr>
          <w:i/>
          <w:color w:val="800000"/>
          <w:sz w:val="28"/>
          <w:szCs w:val="28"/>
        </w:rPr>
        <w:t>h</w:t>
      </w:r>
      <w:r w:rsidR="005901F9" w:rsidRPr="003D0A00">
        <w:rPr>
          <w:color w:val="800000"/>
          <w:sz w:val="28"/>
          <w:szCs w:val="28"/>
        </w:rPr>
        <w:t xml:space="preserve"> meters above the bottom of the pool is given by </w:t>
      </w:r>
      <w:r w:rsidR="005901F9" w:rsidRPr="003D0A00">
        <w:rPr>
          <w:rFonts w:ascii="Symbol" w:hAnsi="Symbol"/>
          <w:color w:val="0000FF"/>
          <w:sz w:val="28"/>
          <w:szCs w:val="28"/>
        </w:rPr>
        <w:t></w:t>
      </w:r>
      <w:r w:rsidR="005901F9" w:rsidRPr="003D0A00">
        <w:rPr>
          <w:color w:val="0000FF"/>
          <w:sz w:val="28"/>
          <w:szCs w:val="28"/>
        </w:rPr>
        <w:t>(h) = 100(2</w:t>
      </w:r>
      <w:r w:rsidR="00F611BB">
        <w:rPr>
          <w:color w:val="0000FF"/>
          <w:sz w:val="28"/>
          <w:szCs w:val="28"/>
        </w:rPr>
        <w:t xml:space="preserve"> </w:t>
      </w:r>
      <w:r w:rsidR="00F611BB" w:rsidRPr="00F611BB">
        <w:rPr>
          <w:color w:val="0000FF"/>
          <w:sz w:val="28"/>
          <w:szCs w:val="28"/>
        </w:rPr>
        <w:t>–</w:t>
      </w:r>
      <w:r w:rsidR="00F611BB">
        <w:rPr>
          <w:color w:val="800000"/>
          <w:sz w:val="28"/>
          <w:szCs w:val="28"/>
        </w:rPr>
        <w:t xml:space="preserve"> </w:t>
      </w:r>
      <w:r w:rsidR="005901F9" w:rsidRPr="003D0A00">
        <w:rPr>
          <w:color w:val="0000FF"/>
          <w:sz w:val="28"/>
          <w:szCs w:val="28"/>
        </w:rPr>
        <w:t xml:space="preserve">h) </w:t>
      </w:r>
      <w:proofErr w:type="spellStart"/>
      <w:r w:rsidR="005901F9" w:rsidRPr="003D0A00">
        <w:rPr>
          <w:color w:val="0000FF"/>
          <w:sz w:val="28"/>
          <w:szCs w:val="28"/>
        </w:rPr>
        <w:t>gm</w:t>
      </w:r>
      <w:proofErr w:type="spellEnd"/>
      <w:r w:rsidR="005901F9" w:rsidRPr="003D0A00">
        <w:rPr>
          <w:color w:val="0000FF"/>
          <w:sz w:val="28"/>
          <w:szCs w:val="28"/>
        </w:rPr>
        <w:t>/m</w:t>
      </w:r>
      <w:r w:rsidR="005901F9" w:rsidRPr="003D0A00">
        <w:rPr>
          <w:color w:val="0000FF"/>
          <w:sz w:val="28"/>
          <w:szCs w:val="28"/>
          <w:vertAlign w:val="superscript"/>
        </w:rPr>
        <w:t>3</w:t>
      </w:r>
      <w:r w:rsidR="005901F9" w:rsidRPr="003D0A00">
        <w:rPr>
          <w:color w:val="800000"/>
          <w:sz w:val="28"/>
          <w:szCs w:val="28"/>
        </w:rPr>
        <w:t>.  (That is, the chlorine solution’s density is greater near the bottom of the pool.)</w:t>
      </w:r>
    </w:p>
    <w:p w:rsidR="005901F9" w:rsidRPr="00F06CBB" w:rsidRDefault="005901F9" w:rsidP="00F06CBB">
      <w:pPr>
        <w:numPr>
          <w:ilvl w:val="0"/>
          <w:numId w:val="2"/>
        </w:num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Express the total mass of chlorine in the pool as a Riemann sum.</w:t>
      </w:r>
      <w:r w:rsidR="00F611BB">
        <w:rPr>
          <w:color w:val="800000"/>
          <w:sz w:val="28"/>
          <w:szCs w:val="28"/>
        </w:rPr>
        <w:t xml:space="preserve">  </w:t>
      </w:r>
    </w:p>
    <w:p w:rsidR="005901F9" w:rsidRPr="00F06CBB" w:rsidRDefault="005901F9" w:rsidP="00F06CBB">
      <w:pPr>
        <w:numPr>
          <w:ilvl w:val="0"/>
          <w:numId w:val="2"/>
        </w:num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Transform the Riemann sum of part (a) into a definite integral that gives the total mass of the chlorine solution in the pool. Evaluate the integral.</w:t>
      </w:r>
    </w:p>
    <w:p w:rsidR="005901F9" w:rsidRPr="003D0A00" w:rsidRDefault="005901F9" w:rsidP="00F06CBB">
      <w:pPr>
        <w:spacing w:line="360" w:lineRule="auto"/>
        <w:rPr>
          <w:color w:val="800000"/>
          <w:sz w:val="28"/>
          <w:szCs w:val="28"/>
        </w:rPr>
      </w:pPr>
    </w:p>
    <w:p w:rsidR="005901F9" w:rsidRPr="003D0A00" w:rsidRDefault="00DF3007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b/>
          <w:i/>
          <w:color w:val="800000"/>
          <w:sz w:val="28"/>
          <w:szCs w:val="28"/>
        </w:rPr>
        <w:t>4</w:t>
      </w:r>
      <w:r w:rsidR="005901F9" w:rsidRPr="003D0A00">
        <w:rPr>
          <w:b/>
          <w:i/>
          <w:color w:val="800000"/>
          <w:sz w:val="28"/>
          <w:szCs w:val="28"/>
        </w:rPr>
        <w:t>.</w:t>
      </w:r>
      <w:r w:rsidR="005901F9" w:rsidRPr="003D0A00">
        <w:rPr>
          <w:color w:val="800000"/>
          <w:sz w:val="28"/>
          <w:szCs w:val="28"/>
        </w:rPr>
        <w:t xml:space="preserve">    The density of cars (in cars per kilometer) down a 20 km stretch of the Auto-Route near Bordeaux is given by   </w:t>
      </w:r>
      <w:r w:rsidR="005901F9" w:rsidRPr="003D0A00">
        <w:rPr>
          <w:rFonts w:ascii="Symbol" w:hAnsi="Symbol"/>
          <w:color w:val="0000FF"/>
          <w:sz w:val="28"/>
          <w:szCs w:val="28"/>
        </w:rPr>
        <w:t></w:t>
      </w:r>
      <w:r w:rsidR="005901F9" w:rsidRPr="003D0A00">
        <w:rPr>
          <w:color w:val="0000FF"/>
          <w:sz w:val="28"/>
          <w:szCs w:val="28"/>
        </w:rPr>
        <w:t>(x) = 600 + 120 sin(</w:t>
      </w:r>
      <w:r w:rsidR="005901F9" w:rsidRPr="003D0A00">
        <w:rPr>
          <w:rFonts w:ascii="Symbol" w:hAnsi="Symbol"/>
          <w:color w:val="0000FF"/>
          <w:sz w:val="28"/>
          <w:szCs w:val="28"/>
        </w:rPr>
        <w:t></w:t>
      </w:r>
      <w:r w:rsidR="005901F9" w:rsidRPr="003D0A00">
        <w:rPr>
          <w:color w:val="0000FF"/>
          <w:sz w:val="28"/>
          <w:szCs w:val="28"/>
        </w:rPr>
        <w:t>x)</w:t>
      </w:r>
      <w:r w:rsidR="005901F9" w:rsidRPr="003D0A00">
        <w:rPr>
          <w:color w:val="800000"/>
          <w:sz w:val="28"/>
          <w:szCs w:val="28"/>
        </w:rPr>
        <w:t xml:space="preserve">  where </w:t>
      </w:r>
      <w:r w:rsidR="005901F9" w:rsidRPr="003D0A00">
        <w:rPr>
          <w:i/>
          <w:color w:val="800000"/>
          <w:sz w:val="28"/>
          <w:szCs w:val="28"/>
        </w:rPr>
        <w:t>x</w:t>
      </w:r>
      <w:r w:rsidR="005901F9" w:rsidRPr="003D0A00">
        <w:rPr>
          <w:color w:val="800000"/>
          <w:sz w:val="28"/>
          <w:szCs w:val="28"/>
        </w:rPr>
        <w:t xml:space="preserve"> is the distance in miles from the toll plaza and </w:t>
      </w:r>
      <w:r w:rsidR="005901F9" w:rsidRPr="00F611BB">
        <w:rPr>
          <w:color w:val="800000"/>
          <w:sz w:val="28"/>
          <w:szCs w:val="28"/>
        </w:rPr>
        <w:t xml:space="preserve">0 </w:t>
      </w:r>
      <w:r w:rsidR="00F611BB" w:rsidRPr="00F611BB">
        <w:rPr>
          <w:color w:val="800000"/>
          <w:sz w:val="28"/>
          <w:szCs w:val="28"/>
        </w:rPr>
        <w:t>≤</w:t>
      </w:r>
      <w:r w:rsidR="005901F9" w:rsidRPr="00F611BB">
        <w:rPr>
          <w:color w:val="800000"/>
          <w:sz w:val="28"/>
          <w:szCs w:val="28"/>
        </w:rPr>
        <w:t xml:space="preserve"> x </w:t>
      </w:r>
      <w:r w:rsidR="00F611BB" w:rsidRPr="00F611BB">
        <w:rPr>
          <w:color w:val="800000"/>
          <w:sz w:val="28"/>
          <w:szCs w:val="28"/>
        </w:rPr>
        <w:t>≤</w:t>
      </w:r>
      <w:r w:rsidR="005901F9" w:rsidRPr="00F611BB">
        <w:rPr>
          <w:color w:val="800000"/>
          <w:sz w:val="28"/>
          <w:szCs w:val="28"/>
        </w:rPr>
        <w:t xml:space="preserve"> 20.</w:t>
      </w:r>
    </w:p>
    <w:p w:rsidR="005901F9" w:rsidRPr="00F06CBB" w:rsidRDefault="005901F9" w:rsidP="00F06CBB">
      <w:pPr>
        <w:numPr>
          <w:ilvl w:val="0"/>
          <w:numId w:val="4"/>
        </w:num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Write a Riemann sum that estimates the total number of cars along this 20 km stretch.</w:t>
      </w:r>
    </w:p>
    <w:p w:rsidR="005901F9" w:rsidRPr="003D0A00" w:rsidRDefault="005901F9" w:rsidP="00F06CBB">
      <w:pPr>
        <w:numPr>
          <w:ilvl w:val="0"/>
          <w:numId w:val="4"/>
        </w:numPr>
        <w:spacing w:line="360" w:lineRule="auto"/>
        <w:rPr>
          <w:color w:val="800000"/>
          <w:sz w:val="28"/>
          <w:szCs w:val="28"/>
        </w:rPr>
      </w:pPr>
      <w:r w:rsidRPr="003D0A00">
        <w:rPr>
          <w:color w:val="800000"/>
          <w:sz w:val="28"/>
          <w:szCs w:val="28"/>
        </w:rPr>
        <w:t>Convert this sum to a Riemann integral and evaluate it.</w:t>
      </w:r>
    </w:p>
    <w:p w:rsidR="00C03F61" w:rsidRPr="003D0A00" w:rsidRDefault="00C03F61" w:rsidP="00F06CBB">
      <w:pPr>
        <w:spacing w:line="360" w:lineRule="auto"/>
        <w:rPr>
          <w:color w:val="800000"/>
          <w:sz w:val="28"/>
          <w:szCs w:val="28"/>
        </w:rPr>
      </w:pPr>
    </w:p>
    <w:p w:rsidR="00E70386" w:rsidRDefault="00DF3007" w:rsidP="00F06CBB">
      <w:pPr>
        <w:spacing w:line="360" w:lineRule="auto"/>
        <w:rPr>
          <w:color w:val="800000"/>
          <w:sz w:val="28"/>
          <w:szCs w:val="28"/>
        </w:rPr>
      </w:pPr>
      <w:r w:rsidRPr="003D0A00">
        <w:rPr>
          <w:b/>
          <w:i/>
          <w:color w:val="800000"/>
          <w:sz w:val="28"/>
          <w:szCs w:val="28"/>
        </w:rPr>
        <w:t>5</w:t>
      </w:r>
      <w:r w:rsidR="00C03F61" w:rsidRPr="003D0A00">
        <w:rPr>
          <w:color w:val="800000"/>
          <w:sz w:val="28"/>
          <w:szCs w:val="28"/>
        </w:rPr>
        <w:t xml:space="preserve">.   </w:t>
      </w:r>
      <w:r w:rsidR="00F47F9C">
        <w:rPr>
          <w:color w:val="800000"/>
          <w:sz w:val="28"/>
          <w:szCs w:val="28"/>
        </w:rPr>
        <w:t>Find a parameterization of the circle centered at C = (7, 11) and having radius 4.  Choose the clockwise direction.</w:t>
      </w:r>
    </w:p>
    <w:p w:rsidR="00F47F9C" w:rsidRDefault="00F47F9C" w:rsidP="00F06CBB">
      <w:pPr>
        <w:spacing w:line="360" w:lineRule="auto"/>
        <w:rPr>
          <w:color w:val="800000"/>
          <w:sz w:val="28"/>
          <w:szCs w:val="28"/>
        </w:rPr>
      </w:pPr>
    </w:p>
    <w:p w:rsidR="00F47F9C" w:rsidRDefault="00F47F9C" w:rsidP="00F06CBB">
      <w:pPr>
        <w:spacing w:line="360" w:lineRule="auto"/>
        <w:rPr>
          <w:color w:val="800000"/>
          <w:sz w:val="28"/>
          <w:szCs w:val="28"/>
        </w:rPr>
      </w:pPr>
      <w:r w:rsidRPr="00F47F9C">
        <w:rPr>
          <w:b/>
          <w:i/>
          <w:color w:val="800000"/>
          <w:sz w:val="28"/>
          <w:szCs w:val="28"/>
        </w:rPr>
        <w:t>6</w:t>
      </w:r>
      <w:r>
        <w:rPr>
          <w:color w:val="800000"/>
          <w:sz w:val="28"/>
          <w:szCs w:val="28"/>
        </w:rPr>
        <w:t>.    Give a parameterization of the line segment beginning at P = (-3, 4) and terminating at Q = (9, 9).</w:t>
      </w:r>
    </w:p>
    <w:p w:rsidR="00F47F9C" w:rsidRDefault="00F47F9C" w:rsidP="00F06CBB">
      <w:pPr>
        <w:spacing w:line="360" w:lineRule="auto"/>
        <w:rPr>
          <w:color w:val="800000"/>
          <w:sz w:val="28"/>
          <w:szCs w:val="28"/>
        </w:rPr>
      </w:pPr>
    </w:p>
    <w:p w:rsidR="00F47F9C" w:rsidRDefault="00F47F9C" w:rsidP="00F06CBB">
      <w:pPr>
        <w:spacing w:line="360" w:lineRule="auto"/>
        <w:rPr>
          <w:color w:val="800000"/>
          <w:sz w:val="28"/>
          <w:szCs w:val="28"/>
        </w:rPr>
      </w:pPr>
      <w:r w:rsidRPr="00F47F9C">
        <w:rPr>
          <w:b/>
          <w:i/>
          <w:color w:val="800000"/>
          <w:sz w:val="28"/>
          <w:szCs w:val="28"/>
        </w:rPr>
        <w:t>7</w:t>
      </w:r>
      <w:r>
        <w:rPr>
          <w:color w:val="800000"/>
          <w:sz w:val="28"/>
          <w:szCs w:val="28"/>
        </w:rPr>
        <w:t>.    Parameterize one cycle of the curve y = sin 14x.</w:t>
      </w:r>
    </w:p>
    <w:p w:rsidR="00C73A7F" w:rsidRDefault="00C73A7F" w:rsidP="00F06CBB">
      <w:pPr>
        <w:spacing w:line="360" w:lineRule="auto"/>
        <w:rPr>
          <w:color w:val="800000"/>
          <w:sz w:val="28"/>
          <w:szCs w:val="28"/>
        </w:rPr>
      </w:pPr>
    </w:p>
    <w:p w:rsidR="00C73A7F" w:rsidRPr="003D0A00" w:rsidRDefault="00C73A7F" w:rsidP="00F06CBB">
      <w:pPr>
        <w:spacing w:line="360" w:lineRule="auto"/>
        <w:rPr>
          <w:color w:val="800000"/>
          <w:sz w:val="28"/>
          <w:szCs w:val="28"/>
        </w:rPr>
      </w:pPr>
      <w:bookmarkStart w:id="0" w:name="_GoBack"/>
      <w:bookmarkEnd w:id="0"/>
    </w:p>
    <w:p w:rsidR="00C73A7F" w:rsidRPr="00C73A7F" w:rsidRDefault="00C73A7F" w:rsidP="00C73A7F">
      <w:pPr>
        <w:shd w:val="clear" w:color="auto" w:fill="FFFFFF"/>
        <w:spacing w:after="240"/>
        <w:jc w:val="center"/>
        <w:rPr>
          <w:rFonts w:ascii="Arial" w:hAnsi="Arial" w:cs="Arial"/>
          <w:i/>
          <w:color w:val="0000FF"/>
          <w:shd w:val="clear" w:color="auto" w:fill="FFFFFF"/>
        </w:rPr>
      </w:pPr>
      <w:r w:rsidRPr="00C73A7F">
        <w:rPr>
          <w:rFonts w:ascii="Arial" w:hAnsi="Arial" w:cs="Arial"/>
          <w:i/>
          <w:color w:val="0000FF"/>
          <w:shd w:val="clear" w:color="auto" w:fill="FFFFFF"/>
        </w:rPr>
        <w:t xml:space="preserve">  </w:t>
      </w:r>
      <w:r w:rsidRPr="00C73A7F">
        <w:rPr>
          <w:rFonts w:ascii="Arial" w:hAnsi="Arial" w:cs="Arial"/>
          <w:i/>
          <w:color w:val="0000FF"/>
          <w:shd w:val="clear" w:color="auto" w:fill="FFFFFF"/>
        </w:rPr>
        <w:t xml:space="preserve">The limits of my language </w:t>
      </w:r>
      <w:r w:rsidRPr="00C73A7F">
        <w:rPr>
          <w:rFonts w:ascii="Arial" w:hAnsi="Arial" w:cs="Arial"/>
          <w:i/>
          <w:color w:val="0000FF"/>
          <w:shd w:val="clear" w:color="auto" w:fill="FFFFFF"/>
        </w:rPr>
        <w:t>are the limits of my world.</w:t>
      </w:r>
    </w:p>
    <w:p w:rsidR="00C73A7F" w:rsidRPr="00C73A7F" w:rsidRDefault="00C73A7F" w:rsidP="00C73A7F">
      <w:pPr>
        <w:shd w:val="clear" w:color="auto" w:fill="FFFFFF"/>
        <w:spacing w:after="240"/>
        <w:ind w:firstLine="720"/>
        <w:jc w:val="center"/>
        <w:rPr>
          <w:rStyle w:val="Hyperlink"/>
          <w:color w:val="0000FF"/>
          <w:sz w:val="36"/>
          <w:szCs w:val="36"/>
        </w:rPr>
      </w:pPr>
      <w:r w:rsidRPr="00C73A7F">
        <w:rPr>
          <w:rFonts w:ascii="Arial" w:hAnsi="Arial" w:cs="Arial"/>
          <w:color w:val="0000FF"/>
          <w:shd w:val="clear" w:color="auto" w:fill="FFFFFF"/>
        </w:rPr>
        <w:t xml:space="preserve">-  </w:t>
      </w:r>
      <w:r w:rsidRPr="00C73A7F">
        <w:rPr>
          <w:rFonts w:ascii="Arial" w:hAnsi="Arial" w:cs="Arial"/>
          <w:color w:val="0000FF"/>
          <w:shd w:val="clear" w:color="auto" w:fill="FFFFFF"/>
        </w:rPr>
        <w:t>Wittgenstein</w:t>
      </w:r>
      <w:r w:rsidRPr="00C73A7F">
        <w:rPr>
          <w:rFonts w:ascii="Arial" w:hAnsi="Arial" w:cs="Arial"/>
          <w:color w:val="0000FF"/>
          <w:shd w:val="clear" w:color="auto" w:fill="FFFFFF"/>
        </w:rPr>
        <w:t xml:space="preserve">, </w:t>
      </w:r>
      <w:hyperlink r:id="rId9" w:tooltip="Tractatus Logico-Philosophicus" w:history="1">
        <w:proofErr w:type="spellStart"/>
        <w:r w:rsidRPr="00C73A7F">
          <w:rPr>
            <w:rStyle w:val="Hyperlink"/>
            <w:rFonts w:ascii="Arial" w:hAnsi="Arial" w:cs="Arial"/>
            <w:b/>
            <w:color w:val="0000FF"/>
            <w:shd w:val="clear" w:color="auto" w:fill="FFFFFF"/>
          </w:rPr>
          <w:t>Tractatus</w:t>
        </w:r>
        <w:proofErr w:type="spellEnd"/>
        <w:r w:rsidRPr="00C73A7F">
          <w:rPr>
            <w:rStyle w:val="Hyperlink"/>
            <w:rFonts w:ascii="Arial" w:hAnsi="Arial" w:cs="Arial"/>
            <w:b/>
            <w:color w:val="0000FF"/>
            <w:shd w:val="clear" w:color="auto" w:fill="FFFFFF"/>
          </w:rPr>
          <w:t xml:space="preserve"> </w:t>
        </w:r>
        <w:proofErr w:type="spellStart"/>
        <w:r w:rsidRPr="00C73A7F">
          <w:rPr>
            <w:rStyle w:val="Hyperlink"/>
            <w:rFonts w:ascii="Arial" w:hAnsi="Arial" w:cs="Arial"/>
            <w:b/>
            <w:color w:val="0000FF"/>
            <w:shd w:val="clear" w:color="auto" w:fill="FFFFFF"/>
          </w:rPr>
          <w:t>Logico-Philosophicus</w:t>
        </w:r>
        <w:proofErr w:type="spellEnd"/>
      </w:hyperlink>
    </w:p>
    <w:p w:rsidR="003D0A00" w:rsidRDefault="003D0A00" w:rsidP="00F06CBB">
      <w:pPr>
        <w:spacing w:line="360" w:lineRule="auto"/>
        <w:rPr>
          <w:color w:val="800000"/>
          <w:sz w:val="28"/>
          <w:szCs w:val="28"/>
        </w:rPr>
      </w:pPr>
    </w:p>
    <w:p w:rsidR="00C03F61" w:rsidRPr="00F16769" w:rsidRDefault="00C03F61">
      <w:pPr>
        <w:rPr>
          <w:sz w:val="28"/>
          <w:szCs w:val="28"/>
        </w:rPr>
      </w:pPr>
    </w:p>
    <w:sectPr w:rsidR="00C03F61" w:rsidRPr="00F16769" w:rsidSect="00CA3B7B">
      <w:headerReference w:type="even" r:id="rId10"/>
      <w:headerReference w:type="defaul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769" w:rsidRDefault="00F16769">
      <w:r>
        <w:separator/>
      </w:r>
    </w:p>
  </w:endnote>
  <w:endnote w:type="continuationSeparator" w:id="0">
    <w:p w:rsidR="00F16769" w:rsidRDefault="00F1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6FF0AA8-902E-4796-BF2C-E5FFE9EBDE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394FE9DA-3407-43E4-972F-732B3BADFB96}"/>
    <w:embedBold r:id="rId3" w:fontKey="{C8529F43-1EA0-423B-98E8-CDF9774020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B0003B-3A7A-4DA8-A394-68073355EF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769" w:rsidRDefault="00F16769">
      <w:r>
        <w:separator/>
      </w:r>
    </w:p>
  </w:footnote>
  <w:footnote w:type="continuationSeparator" w:id="0">
    <w:p w:rsidR="00F16769" w:rsidRDefault="00F16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07" w:rsidRDefault="00CA3B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F300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3007" w:rsidRDefault="00DF3007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07" w:rsidRDefault="00CA3B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F300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52FA">
      <w:rPr>
        <w:rStyle w:val="PageNumber"/>
        <w:noProof/>
      </w:rPr>
      <w:t>2</w:t>
    </w:r>
    <w:r>
      <w:rPr>
        <w:rStyle w:val="PageNumber"/>
      </w:rPr>
      <w:fldChar w:fldCharType="end"/>
    </w:r>
  </w:p>
  <w:p w:rsidR="00DF3007" w:rsidRDefault="00DF300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11A56"/>
    <w:multiLevelType w:val="hybridMultilevel"/>
    <w:tmpl w:val="3AFAF5D8"/>
    <w:lvl w:ilvl="0" w:tplc="A2A2B77A">
      <w:start w:val="1"/>
      <w:numFmt w:val="lowerLetter"/>
      <w:lvlText w:val="(%1)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264914"/>
    <w:multiLevelType w:val="hybridMultilevel"/>
    <w:tmpl w:val="AABA3B20"/>
    <w:lvl w:ilvl="0" w:tplc="2EC0FDF8">
      <w:start w:val="1"/>
      <w:numFmt w:val="lowerLetter"/>
      <w:lvlText w:val="(%1)"/>
      <w:lvlJc w:val="left"/>
      <w:pPr>
        <w:tabs>
          <w:tab w:val="num" w:pos="810"/>
        </w:tabs>
        <w:ind w:left="81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6C6BC3"/>
    <w:multiLevelType w:val="hybridMultilevel"/>
    <w:tmpl w:val="71A06E62"/>
    <w:lvl w:ilvl="0" w:tplc="B63C99F2">
      <w:start w:val="1"/>
      <w:numFmt w:val="lowerLetter"/>
      <w:lvlText w:val="(%1)"/>
      <w:lvlJc w:val="left"/>
      <w:pPr>
        <w:tabs>
          <w:tab w:val="num" w:pos="795"/>
        </w:tabs>
        <w:ind w:left="795" w:hanging="43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0B41"/>
    <w:rsid w:val="001B52FA"/>
    <w:rsid w:val="00200428"/>
    <w:rsid w:val="002248C0"/>
    <w:rsid w:val="0035143D"/>
    <w:rsid w:val="003D0A00"/>
    <w:rsid w:val="003D74BA"/>
    <w:rsid w:val="00410408"/>
    <w:rsid w:val="004F7985"/>
    <w:rsid w:val="005451AE"/>
    <w:rsid w:val="005901F9"/>
    <w:rsid w:val="00700B41"/>
    <w:rsid w:val="00740EBA"/>
    <w:rsid w:val="0098222C"/>
    <w:rsid w:val="009F08E0"/>
    <w:rsid w:val="00A522E6"/>
    <w:rsid w:val="00B060B4"/>
    <w:rsid w:val="00C03F61"/>
    <w:rsid w:val="00C73A7F"/>
    <w:rsid w:val="00CA3B7B"/>
    <w:rsid w:val="00D533EC"/>
    <w:rsid w:val="00DF3007"/>
    <w:rsid w:val="00E61B61"/>
    <w:rsid w:val="00E70386"/>
    <w:rsid w:val="00EC6707"/>
    <w:rsid w:val="00F06CBB"/>
    <w:rsid w:val="00F16769"/>
    <w:rsid w:val="00F47F9C"/>
    <w:rsid w:val="00F6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3B7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3B7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3B7B"/>
  </w:style>
  <w:style w:type="paragraph" w:styleId="PlainText">
    <w:name w:val="Plain Text"/>
    <w:basedOn w:val="Normal"/>
    <w:link w:val="PlainTextChar"/>
    <w:rsid w:val="00F06CBB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rsid w:val="00F06CBB"/>
    <w:rPr>
      <w:rFonts w:ascii="Courier New" w:hAnsi="Courier New"/>
    </w:rPr>
  </w:style>
  <w:style w:type="character" w:styleId="Hyperlink">
    <w:name w:val="Hyperlink"/>
    <w:rsid w:val="00C73A7F"/>
    <w:rPr>
      <w:strike w:val="0"/>
      <w:dstrike w:val="0"/>
      <w:color w:val="009999"/>
      <w:u w:val="none"/>
      <w:effect w:val="none"/>
    </w:rPr>
  </w:style>
  <w:style w:type="character" w:customStyle="1" w:styleId="apple-converted-space">
    <w:name w:val="apple-converted-space"/>
    <w:rsid w:val="00C73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Tractatus_Logico-Philosophicu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III</vt:lpstr>
    </vt:vector>
  </TitlesOfParts>
  <Company>Home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2B</dc:title>
  <dc:creator>ajs</dc:creator>
  <cp:lastModifiedBy>Alan Saleski</cp:lastModifiedBy>
  <cp:revision>4</cp:revision>
  <cp:lastPrinted>2013-01-27T20:37:00Z</cp:lastPrinted>
  <dcterms:created xsi:type="dcterms:W3CDTF">2013-01-27T20:37:00Z</dcterms:created>
  <dcterms:modified xsi:type="dcterms:W3CDTF">2013-01-27T20:37:00Z</dcterms:modified>
</cp:coreProperties>
</file>