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4BE7" w:rsidRPr="00E803DE" w:rsidRDefault="00E803DE" w:rsidP="00E803DE">
      <w:pPr>
        <w:spacing w:line="360" w:lineRule="auto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color w:val="0000FF"/>
          <w:sz w:val="48"/>
          <w:szCs w:val="48"/>
        </w:rPr>
        <w:t xml:space="preserve">MATH 162         </w:t>
      </w:r>
      <w:r w:rsidR="0011436A" w:rsidRPr="00E803DE">
        <w:rPr>
          <w:rFonts w:ascii="Algerian" w:hAnsi="Algerian"/>
          <w:b/>
          <w:color w:val="0000FF"/>
          <w:sz w:val="48"/>
          <w:szCs w:val="48"/>
        </w:rPr>
        <w:t xml:space="preserve">   </w:t>
      </w:r>
      <w:r w:rsidR="00734BE7" w:rsidRPr="00E803DE">
        <w:rPr>
          <w:rFonts w:ascii="Algerian" w:hAnsi="Algerian"/>
          <w:b/>
          <w:color w:val="0000FF"/>
          <w:sz w:val="48"/>
          <w:szCs w:val="48"/>
        </w:rPr>
        <w:t xml:space="preserve">    </w:t>
      </w:r>
      <w:r w:rsidR="00A16C63" w:rsidRPr="00E803DE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="00734BE7" w:rsidRPr="00E803DE">
        <w:rPr>
          <w:rFonts w:ascii="Algerian" w:hAnsi="Algerian"/>
          <w:b/>
          <w:color w:val="0000FF"/>
          <w:sz w:val="48"/>
          <w:szCs w:val="48"/>
        </w:rPr>
        <w:t>QUIZ</w:t>
      </w:r>
      <w:r w:rsidR="001F7600" w:rsidRPr="00E803DE">
        <w:rPr>
          <w:rFonts w:ascii="Algerian" w:hAnsi="Algerian"/>
          <w:b/>
          <w:color w:val="0000FF"/>
          <w:sz w:val="48"/>
          <w:szCs w:val="48"/>
        </w:rPr>
        <w:t xml:space="preserve"> </w:t>
      </w:r>
      <w:r w:rsidR="00AE6DDF">
        <w:rPr>
          <w:rFonts w:ascii="Algerian" w:hAnsi="Algerian"/>
          <w:b/>
          <w:color w:val="0000FF"/>
          <w:sz w:val="48"/>
          <w:szCs w:val="48"/>
        </w:rPr>
        <w:t>V</w:t>
      </w:r>
    </w:p>
    <w:p w:rsidR="0011436A" w:rsidRPr="00D47150" w:rsidRDefault="0011436A">
      <w:pPr>
        <w:jc w:val="right"/>
        <w:rPr>
          <w:sz w:val="28"/>
          <w:szCs w:val="28"/>
        </w:rPr>
      </w:pPr>
    </w:p>
    <w:p w:rsidR="00373BA1" w:rsidRPr="00373BA1" w:rsidRDefault="00373BA1" w:rsidP="00EA408D">
      <w:pPr>
        <w:spacing w:line="360" w:lineRule="auto"/>
        <w:ind w:left="75"/>
        <w:rPr>
          <w:color w:val="7E0000"/>
          <w:position w:val="-32"/>
          <w:sz w:val="28"/>
          <w:szCs w:val="28"/>
        </w:rPr>
      </w:pPr>
      <w:bookmarkStart w:id="0" w:name="_GoBack"/>
      <w:bookmarkEnd w:id="0"/>
      <w:r>
        <w:rPr>
          <w:color w:val="7E0000"/>
          <w:sz w:val="28"/>
          <w:szCs w:val="28"/>
        </w:rPr>
        <w:t xml:space="preserve">1.  </w:t>
      </w:r>
      <w:r w:rsidRPr="00373BA1">
        <w:rPr>
          <w:color w:val="7E0000"/>
          <w:sz w:val="28"/>
          <w:szCs w:val="28"/>
        </w:rPr>
        <w:t xml:space="preserve">For each improper </w:t>
      </w:r>
      <w:r>
        <w:rPr>
          <w:color w:val="7E0000"/>
          <w:sz w:val="28"/>
          <w:szCs w:val="28"/>
        </w:rPr>
        <w:t>i</w:t>
      </w:r>
      <w:r w:rsidRPr="00373BA1">
        <w:rPr>
          <w:color w:val="7E0000"/>
          <w:sz w:val="28"/>
          <w:szCs w:val="28"/>
        </w:rPr>
        <w:t>nte</w:t>
      </w:r>
      <w:r>
        <w:rPr>
          <w:color w:val="7E0000"/>
          <w:sz w:val="28"/>
          <w:szCs w:val="28"/>
        </w:rPr>
        <w:t>gral</w:t>
      </w:r>
      <w:r w:rsidRPr="00373BA1">
        <w:rPr>
          <w:color w:val="7E0000"/>
          <w:sz w:val="28"/>
          <w:szCs w:val="28"/>
        </w:rPr>
        <w:t xml:space="preserve"> </w:t>
      </w:r>
      <w:r>
        <w:rPr>
          <w:color w:val="7E0000"/>
          <w:sz w:val="28"/>
          <w:szCs w:val="28"/>
        </w:rPr>
        <w:t xml:space="preserve">(of the second kind) </w:t>
      </w:r>
      <w:r w:rsidRPr="00373BA1">
        <w:rPr>
          <w:color w:val="7E0000"/>
          <w:sz w:val="28"/>
          <w:szCs w:val="28"/>
        </w:rPr>
        <w:t>below, determine convergence or divergence.  For th</w:t>
      </w:r>
      <w:r>
        <w:rPr>
          <w:color w:val="7E0000"/>
          <w:sz w:val="28"/>
          <w:szCs w:val="28"/>
        </w:rPr>
        <w:t>o</w:t>
      </w:r>
      <w:r w:rsidRPr="00373BA1">
        <w:rPr>
          <w:color w:val="7E0000"/>
          <w:sz w:val="28"/>
          <w:szCs w:val="28"/>
        </w:rPr>
        <w:t>s</w:t>
      </w:r>
      <w:r>
        <w:rPr>
          <w:color w:val="7E0000"/>
          <w:sz w:val="28"/>
          <w:szCs w:val="28"/>
        </w:rPr>
        <w:t>e</w:t>
      </w:r>
      <w:r w:rsidRPr="00373BA1">
        <w:rPr>
          <w:color w:val="7E0000"/>
          <w:sz w:val="28"/>
          <w:szCs w:val="28"/>
        </w:rPr>
        <w:t xml:space="preserve"> that c</w:t>
      </w:r>
      <w:r>
        <w:rPr>
          <w:color w:val="7E0000"/>
          <w:sz w:val="28"/>
          <w:szCs w:val="28"/>
        </w:rPr>
        <w:t>o</w:t>
      </w:r>
      <w:r w:rsidRPr="00373BA1">
        <w:rPr>
          <w:color w:val="7E0000"/>
          <w:sz w:val="28"/>
          <w:szCs w:val="28"/>
        </w:rPr>
        <w:t>nverge, compute its value.</w:t>
      </w:r>
      <w:r w:rsidR="00D84359" w:rsidRPr="00373BA1">
        <w:rPr>
          <w:color w:val="7E0000"/>
          <w:sz w:val="28"/>
          <w:szCs w:val="28"/>
        </w:rPr>
        <w:t xml:space="preserve"> </w:t>
      </w:r>
    </w:p>
    <w:p w:rsidR="00D84359" w:rsidRPr="00373BA1" w:rsidRDefault="00AE6DDF" w:rsidP="00EA408D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4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44.25pt" o:ole="">
            <v:imagedata r:id="rId7" o:title=""/>
          </v:shape>
          <o:OLEObject Type="Embed" ProgID="Equation.3" ShapeID="_x0000_i1025" DrawAspect="Content" ObjectID="_1485777920" r:id="rId8"/>
        </w:object>
      </w:r>
    </w:p>
    <w:p w:rsidR="00D84359" w:rsidRDefault="00AE6DDF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760" w:dyaOrig="760">
          <v:shape id="_x0000_i1026" type="#_x0000_t75" style="width:102pt;height:44.25pt" o:ole="">
            <v:imagedata r:id="rId9" o:title=""/>
          </v:shape>
          <o:OLEObject Type="Embed" ProgID="Equation.3" ShapeID="_x0000_i1026" DrawAspect="Content" ObjectID="_1485777921" r:id="rId10"/>
        </w:object>
      </w:r>
    </w:p>
    <w:p w:rsidR="00C47A1A" w:rsidRPr="00AE6DDF" w:rsidRDefault="00C074AA" w:rsidP="00AE6DDF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500" w:dyaOrig="940">
          <v:shape id="_x0000_i1027" type="#_x0000_t75" style="width:87pt;height:54.75pt" o:ole="">
            <v:imagedata r:id="rId11" o:title=""/>
          </v:shape>
          <o:OLEObject Type="Embed" ProgID="Equation.3" ShapeID="_x0000_i1027" DrawAspect="Content" ObjectID="_1485777922" r:id="rId12"/>
        </w:object>
      </w:r>
    </w:p>
    <w:p w:rsidR="00AF4332" w:rsidRPr="00AF4332" w:rsidRDefault="00AF4332" w:rsidP="00AE6DDF">
      <w:pPr>
        <w:pStyle w:val="Header"/>
        <w:tabs>
          <w:tab w:val="left" w:pos="720"/>
        </w:tabs>
        <w:spacing w:line="360" w:lineRule="auto"/>
        <w:ind w:left="720"/>
        <w:rPr>
          <w:position w:val="-32"/>
          <w:sz w:val="28"/>
          <w:szCs w:val="28"/>
        </w:rPr>
      </w:pPr>
      <w:r>
        <w:rPr>
          <w:position w:val="-32"/>
          <w:sz w:val="28"/>
          <w:szCs w:val="28"/>
        </w:rPr>
        <w:t xml:space="preserve">  </w:t>
      </w:r>
      <w:r w:rsidR="00373BA1" w:rsidRPr="00D84359">
        <w:rPr>
          <w:color w:val="7E0000"/>
          <w:position w:val="-32"/>
          <w:sz w:val="28"/>
          <w:szCs w:val="28"/>
        </w:rPr>
        <w:object w:dxaOrig="1359" w:dyaOrig="760">
          <v:shape id="_x0000_i1050" type="#_x0000_t75" style="width:88.5pt;height:49.5pt" o:ole="">
            <v:imagedata r:id="rId13" o:title=""/>
          </v:shape>
          <o:OLEObject Type="Embed" ProgID="Equation.3" ShapeID="_x0000_i1050" DrawAspect="Content" ObjectID="_1485777923" r:id="rId14"/>
        </w:object>
      </w:r>
    </w:p>
    <w:p w:rsidR="00C47A1A" w:rsidRPr="00D84359" w:rsidRDefault="00AE6DDF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47A1A" w:rsidRPr="009B7D30">
        <w:rPr>
          <w:sz w:val="28"/>
          <w:szCs w:val="28"/>
        </w:rPr>
        <w:t>.</w:t>
      </w:r>
      <w:r w:rsidR="00C47A1A" w:rsidRPr="00D84359">
        <w:rPr>
          <w:sz w:val="28"/>
          <w:szCs w:val="28"/>
        </w:rPr>
        <w:t xml:space="preserve">  For which value(s) of the constant </w:t>
      </w:r>
      <w:r w:rsidR="00C47A1A" w:rsidRPr="00E70FE9">
        <w:rPr>
          <w:i/>
          <w:color w:val="0000FF"/>
          <w:sz w:val="28"/>
          <w:szCs w:val="28"/>
        </w:rPr>
        <w:t>C</w:t>
      </w:r>
      <w:r w:rsidR="00C47A1A" w:rsidRPr="00D84359">
        <w:rPr>
          <w:sz w:val="28"/>
          <w:szCs w:val="28"/>
        </w:rPr>
        <w:t xml:space="preserve"> will the following improper integral converge?</w:t>
      </w:r>
    </w:p>
    <w:p w:rsidR="00C47A1A" w:rsidRPr="00D84359" w:rsidRDefault="00C47A1A" w:rsidP="00AE6DDF">
      <w:pPr>
        <w:pStyle w:val="Header"/>
        <w:tabs>
          <w:tab w:val="left" w:pos="720"/>
        </w:tabs>
        <w:spacing w:line="360" w:lineRule="auto"/>
        <w:ind w:left="720"/>
        <w:rPr>
          <w:sz w:val="28"/>
          <w:szCs w:val="28"/>
        </w:rPr>
      </w:pPr>
      <w:r w:rsidRPr="00D84359">
        <w:rPr>
          <w:position w:val="-30"/>
          <w:sz w:val="28"/>
          <w:szCs w:val="28"/>
        </w:rPr>
        <w:object w:dxaOrig="2079" w:dyaOrig="740">
          <v:shape id="_x0000_i1028" type="#_x0000_t75" style="width:134.25pt;height:48pt" o:ole="">
            <v:imagedata r:id="rId15" o:title=""/>
          </v:shape>
          <o:OLEObject Type="Embed" ProgID="Equation.3" ShapeID="_x0000_i1028" DrawAspect="Content" ObjectID="_1485777924" r:id="rId16"/>
        </w:object>
      </w:r>
    </w:p>
    <w:p w:rsidR="00C47A1A" w:rsidRPr="00D84359" w:rsidRDefault="00C47A1A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AE6DDF" w:rsidRDefault="00FE278F" w:rsidP="00FE278F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A1A" w:rsidRPr="00D84359">
        <w:rPr>
          <w:sz w:val="28"/>
          <w:szCs w:val="28"/>
        </w:rPr>
        <w:t xml:space="preserve">Find the </w:t>
      </w:r>
      <w:r w:rsidR="00C47A1A" w:rsidRPr="00AE6DDF">
        <w:rPr>
          <w:i/>
          <w:sz w:val="28"/>
          <w:szCs w:val="28"/>
        </w:rPr>
        <w:t>volume</w:t>
      </w:r>
      <w:r w:rsidR="00C47A1A" w:rsidRPr="00D84359">
        <w:rPr>
          <w:sz w:val="28"/>
          <w:szCs w:val="28"/>
        </w:rPr>
        <w:t xml:space="preserve"> of the solid of revolution obtained by rotating the curve </w:t>
      </w:r>
      <w:r w:rsidR="00E803DE">
        <w:rPr>
          <w:sz w:val="28"/>
          <w:szCs w:val="28"/>
        </w:rPr>
        <w:t xml:space="preserve">      </w:t>
      </w:r>
    </w:p>
    <w:p w:rsidR="00C47A1A" w:rsidRDefault="00AE6DDF" w:rsidP="00AE6DDF">
      <w:pPr>
        <w:pStyle w:val="Header"/>
        <w:tabs>
          <w:tab w:val="left" w:pos="720"/>
        </w:tabs>
        <w:spacing w:line="360" w:lineRule="auto"/>
        <w:ind w:left="555"/>
        <w:rPr>
          <w:sz w:val="28"/>
          <w:szCs w:val="28"/>
        </w:rPr>
      </w:pPr>
      <w:r>
        <w:rPr>
          <w:color w:val="0000FF"/>
          <w:sz w:val="28"/>
          <w:szCs w:val="28"/>
        </w:rPr>
        <w:t>y = 1/</w:t>
      </w:r>
      <w:r w:rsidR="00C47A1A" w:rsidRPr="00E803DE">
        <w:rPr>
          <w:color w:val="0000FF"/>
          <w:sz w:val="28"/>
          <w:szCs w:val="28"/>
        </w:rPr>
        <w:t>x</w:t>
      </w:r>
      <w:r w:rsidR="00C47A1A" w:rsidRPr="00E803DE">
        <w:rPr>
          <w:color w:val="0000FF"/>
          <w:sz w:val="28"/>
          <w:szCs w:val="28"/>
          <w:vertAlign w:val="superscript"/>
        </w:rPr>
        <w:t>2</w:t>
      </w:r>
      <w:r w:rsidR="00C47A1A" w:rsidRPr="00D84359">
        <w:rPr>
          <w:sz w:val="28"/>
          <w:szCs w:val="28"/>
        </w:rPr>
        <w:t xml:space="preserve"> from x = </w:t>
      </w:r>
      <w:r w:rsidR="00FE278F">
        <w:rPr>
          <w:sz w:val="28"/>
          <w:szCs w:val="28"/>
        </w:rPr>
        <w:t>1</w:t>
      </w:r>
      <w:r w:rsidR="00C47A1A" w:rsidRPr="00D84359">
        <w:rPr>
          <w:sz w:val="28"/>
          <w:szCs w:val="28"/>
        </w:rPr>
        <w:t xml:space="preserve"> to x = ∞ about the x-axis or explain why no such number exists.  </w:t>
      </w:r>
    </w:p>
    <w:p w:rsidR="00AE6DDF" w:rsidRPr="00AE6DDF" w:rsidRDefault="00AE6DDF" w:rsidP="00AE6DDF">
      <w:pPr>
        <w:pStyle w:val="Header"/>
        <w:tabs>
          <w:tab w:val="left" w:pos="720"/>
        </w:tabs>
        <w:spacing w:line="360" w:lineRule="auto"/>
        <w:ind w:left="555"/>
        <w:rPr>
          <w:sz w:val="28"/>
          <w:szCs w:val="28"/>
        </w:rPr>
      </w:pPr>
    </w:p>
    <w:p w:rsidR="006847C1" w:rsidRPr="00D84359" w:rsidRDefault="00FE278F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</w:t>
      </w:r>
      <w:r w:rsidR="009B7D30">
        <w:rPr>
          <w:sz w:val="28"/>
          <w:szCs w:val="28"/>
          <w:lang w:val="pl-PL"/>
        </w:rPr>
        <w:t xml:space="preserve">.   </w:t>
      </w:r>
      <w:r w:rsidR="00E803DE">
        <w:rPr>
          <w:sz w:val="28"/>
          <w:szCs w:val="28"/>
          <w:lang w:val="pl-PL"/>
        </w:rPr>
        <w:t xml:space="preserve"> </w:t>
      </w:r>
      <w:r w:rsidR="009B7D30">
        <w:rPr>
          <w:sz w:val="28"/>
          <w:szCs w:val="28"/>
          <w:lang w:val="pl-PL"/>
        </w:rPr>
        <w:t>For each of the foll</w:t>
      </w:r>
      <w:r w:rsidR="00E70FE9">
        <w:rPr>
          <w:sz w:val="28"/>
          <w:szCs w:val="28"/>
          <w:lang w:val="pl-PL"/>
        </w:rPr>
        <w:t>owing improper integrals, deter</w:t>
      </w:r>
      <w:r w:rsidR="009B7D30">
        <w:rPr>
          <w:sz w:val="28"/>
          <w:szCs w:val="28"/>
          <w:lang w:val="pl-PL"/>
        </w:rPr>
        <w:t>mine convergence or divergence.  Use an appropriate version of the Comparison Test.</w:t>
      </w:r>
    </w:p>
    <w:p w:rsidR="006847C1" w:rsidRPr="00D84359" w:rsidRDefault="006847C1" w:rsidP="00E803DE">
      <w:pPr>
        <w:ind w:left="720"/>
        <w:rPr>
          <w:color w:val="800000"/>
          <w:sz w:val="28"/>
          <w:szCs w:val="28"/>
        </w:rPr>
      </w:pPr>
      <w:r w:rsidRPr="00D84359">
        <w:rPr>
          <w:color w:val="800000"/>
          <w:sz w:val="28"/>
          <w:szCs w:val="28"/>
        </w:rPr>
        <w:t>(</w:t>
      </w:r>
      <w:r w:rsidR="00E803DE">
        <w:rPr>
          <w:color w:val="800000"/>
          <w:sz w:val="28"/>
          <w:szCs w:val="28"/>
        </w:rPr>
        <w:t>a</w:t>
      </w:r>
      <w:r w:rsidRPr="00D84359">
        <w:rPr>
          <w:color w:val="800000"/>
          <w:sz w:val="28"/>
          <w:szCs w:val="28"/>
        </w:rPr>
        <w:t xml:space="preserve">)      </w:t>
      </w:r>
      <w:r w:rsidRPr="00D84359">
        <w:rPr>
          <w:color w:val="800000"/>
          <w:position w:val="-46"/>
          <w:sz w:val="28"/>
          <w:szCs w:val="28"/>
          <w:vertAlign w:val="subscript"/>
        </w:rPr>
        <w:object w:dxaOrig="1560" w:dyaOrig="900">
          <v:shape id="_x0000_i1029" type="#_x0000_t75" style="width:100.5pt;height:57.75pt" o:ole="">
            <v:imagedata r:id="rId17" o:title=""/>
          </v:shape>
          <o:OLEObject Type="Embed" ProgID="Equation.3" ShapeID="_x0000_i1029" DrawAspect="Content" ObjectID="_1485777925" r:id="rId18"/>
        </w:object>
      </w:r>
    </w:p>
    <w:p w:rsidR="001023DD" w:rsidRPr="00D84359" w:rsidRDefault="001023DD" w:rsidP="00E803DE">
      <w:pPr>
        <w:ind w:left="720"/>
        <w:rPr>
          <w:i/>
          <w:color w:val="7E0000"/>
          <w:sz w:val="28"/>
          <w:szCs w:val="28"/>
        </w:rPr>
      </w:pP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lastRenderedPageBreak/>
        <w:t>(</w:t>
      </w:r>
      <w:r w:rsidR="00E803DE">
        <w:rPr>
          <w:color w:val="7E0000"/>
          <w:sz w:val="28"/>
          <w:szCs w:val="28"/>
        </w:rPr>
        <w:t>b</w:t>
      </w:r>
      <w:r w:rsidRPr="00D84359">
        <w:rPr>
          <w:color w:val="7E0000"/>
          <w:sz w:val="28"/>
          <w:szCs w:val="28"/>
        </w:rPr>
        <w:t xml:space="preserve">)          </w:t>
      </w:r>
      <w:r w:rsidRPr="00D84359">
        <w:rPr>
          <w:color w:val="7E0000"/>
          <w:position w:val="-32"/>
          <w:sz w:val="28"/>
          <w:szCs w:val="28"/>
        </w:rPr>
        <w:object w:dxaOrig="1440" w:dyaOrig="760">
          <v:shape id="_x0000_i1030" type="#_x0000_t75" style="width:83.25pt;height:44.25pt" o:ole="">
            <v:imagedata r:id="rId19" o:title=""/>
          </v:shape>
          <o:OLEObject Type="Embed" ProgID="Equation.3" ShapeID="_x0000_i1030" DrawAspect="Content" ObjectID="_1485777926" r:id="rId20"/>
        </w:object>
      </w:r>
    </w:p>
    <w:p w:rsidR="001023DD" w:rsidRPr="00D84359" w:rsidRDefault="001023DD" w:rsidP="00E803DE">
      <w:pPr>
        <w:rPr>
          <w:color w:val="7E0000"/>
          <w:sz w:val="28"/>
          <w:szCs w:val="28"/>
        </w:rPr>
      </w:pP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t>(</w:t>
      </w:r>
      <w:r w:rsidR="00E803DE">
        <w:rPr>
          <w:color w:val="7E0000"/>
          <w:sz w:val="28"/>
          <w:szCs w:val="28"/>
        </w:rPr>
        <w:t>c</w:t>
      </w:r>
      <w:r w:rsidRPr="00D84359">
        <w:rPr>
          <w:color w:val="7E0000"/>
          <w:sz w:val="28"/>
          <w:szCs w:val="28"/>
        </w:rPr>
        <w:t xml:space="preserve">)           </w:t>
      </w:r>
      <w:r w:rsidRPr="00D84359">
        <w:rPr>
          <w:color w:val="7E0000"/>
          <w:position w:val="-32"/>
          <w:sz w:val="28"/>
          <w:szCs w:val="28"/>
        </w:rPr>
        <w:object w:dxaOrig="1160" w:dyaOrig="920">
          <v:shape id="_x0000_i1031" type="#_x0000_t75" style="width:80.25pt;height:63.75pt" o:ole="">
            <v:imagedata r:id="rId21" o:title=""/>
          </v:shape>
          <o:OLEObject Type="Embed" ProgID="Equation.3" ShapeID="_x0000_i1031" DrawAspect="Content" ObjectID="_1485777927" r:id="rId22"/>
        </w:object>
      </w: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t>(</w:t>
      </w:r>
      <w:r w:rsidR="00E803DE">
        <w:rPr>
          <w:color w:val="7E0000"/>
          <w:sz w:val="28"/>
          <w:szCs w:val="28"/>
        </w:rPr>
        <w:t>d</w:t>
      </w:r>
      <w:r w:rsidRPr="00D84359">
        <w:rPr>
          <w:color w:val="7E0000"/>
          <w:sz w:val="28"/>
          <w:szCs w:val="28"/>
        </w:rPr>
        <w:t xml:space="preserve">)              </w:t>
      </w:r>
      <w:r w:rsidRPr="00D84359">
        <w:rPr>
          <w:color w:val="7E0000"/>
          <w:position w:val="-32"/>
          <w:sz w:val="28"/>
          <w:szCs w:val="28"/>
        </w:rPr>
        <w:object w:dxaOrig="1280" w:dyaOrig="760">
          <v:shape id="_x0000_i1032" type="#_x0000_t75" style="width:74.25pt;height:44.25pt" o:ole="">
            <v:imagedata r:id="rId23" o:title=""/>
          </v:shape>
          <o:OLEObject Type="Embed" ProgID="Equation.3" ShapeID="_x0000_i1032" DrawAspect="Content" ObjectID="_1485777928" r:id="rId24"/>
        </w:object>
      </w:r>
    </w:p>
    <w:p w:rsidR="006847C1" w:rsidRDefault="006847C1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FE278F" w:rsidRPr="00AB2191" w:rsidRDefault="00FE278F" w:rsidP="00FE278F">
      <w:pPr>
        <w:ind w:left="720"/>
        <w:rPr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>(</w:t>
      </w:r>
      <w:r>
        <w:rPr>
          <w:color w:val="7E0000"/>
          <w:sz w:val="28"/>
          <w:szCs w:val="28"/>
        </w:rPr>
        <w:t>e</w:t>
      </w:r>
      <w:r w:rsidRPr="00AB2191">
        <w:rPr>
          <w:color w:val="7E0000"/>
          <w:sz w:val="28"/>
          <w:szCs w:val="28"/>
        </w:rPr>
        <w:t xml:space="preserve">)           </w:t>
      </w:r>
      <w:r w:rsidRPr="00AB2191">
        <w:rPr>
          <w:color w:val="7E0000"/>
          <w:position w:val="-32"/>
          <w:sz w:val="28"/>
          <w:szCs w:val="28"/>
        </w:rPr>
        <w:object w:dxaOrig="1160" w:dyaOrig="920">
          <v:shape id="_x0000_i1033" type="#_x0000_t75" style="width:80.25pt;height:63.75pt" o:ole="">
            <v:imagedata r:id="rId21" o:title=""/>
          </v:shape>
          <o:OLEObject Type="Embed" ProgID="Equation.3" ShapeID="_x0000_i1033" DrawAspect="Content" ObjectID="_1485777929" r:id="rId25"/>
        </w:object>
      </w:r>
    </w:p>
    <w:p w:rsidR="00FE278F" w:rsidRPr="00AB2191" w:rsidRDefault="00FE278F" w:rsidP="00FE278F">
      <w:pPr>
        <w:ind w:left="720"/>
        <w:rPr>
          <w:color w:val="7E0000"/>
          <w:sz w:val="28"/>
          <w:szCs w:val="28"/>
        </w:rPr>
      </w:pPr>
    </w:p>
    <w:p w:rsidR="00FE278F" w:rsidRPr="00AB2191" w:rsidRDefault="00FE278F" w:rsidP="00FE278F">
      <w:pPr>
        <w:ind w:left="720"/>
        <w:rPr>
          <w:color w:val="7E0000"/>
          <w:sz w:val="28"/>
          <w:szCs w:val="28"/>
        </w:rPr>
      </w:pPr>
    </w:p>
    <w:p w:rsidR="00FE278F" w:rsidRPr="00AB2191" w:rsidRDefault="00FE278F" w:rsidP="00FE278F">
      <w:pPr>
        <w:ind w:left="720"/>
        <w:rPr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>(</w:t>
      </w:r>
      <w:r>
        <w:rPr>
          <w:color w:val="7E0000"/>
          <w:sz w:val="28"/>
          <w:szCs w:val="28"/>
        </w:rPr>
        <w:t>f</w:t>
      </w:r>
      <w:r w:rsidRPr="00AB2191">
        <w:rPr>
          <w:color w:val="7E0000"/>
          <w:sz w:val="28"/>
          <w:szCs w:val="28"/>
        </w:rPr>
        <w:t xml:space="preserve">)          </w:t>
      </w:r>
      <w:r w:rsidRPr="00AB2191">
        <w:rPr>
          <w:color w:val="7E0000"/>
          <w:position w:val="-32"/>
          <w:sz w:val="28"/>
          <w:szCs w:val="28"/>
        </w:rPr>
        <w:object w:dxaOrig="1480" w:dyaOrig="760">
          <v:shape id="_x0000_i1034" type="#_x0000_t75" style="width:102.75pt;height:52.5pt" o:ole="">
            <v:imagedata r:id="rId26" o:title=""/>
          </v:shape>
          <o:OLEObject Type="Embed" ProgID="Equation.3" ShapeID="_x0000_i1034" DrawAspect="Content" ObjectID="_1485777930" r:id="rId27"/>
        </w:object>
      </w:r>
    </w:p>
    <w:p w:rsidR="00FE278F" w:rsidRPr="00AB2191" w:rsidRDefault="00FE278F" w:rsidP="00FE278F">
      <w:pPr>
        <w:ind w:left="720"/>
        <w:rPr>
          <w:color w:val="7E0000"/>
          <w:sz w:val="28"/>
          <w:szCs w:val="28"/>
        </w:rPr>
      </w:pPr>
    </w:p>
    <w:p w:rsidR="00FE278F" w:rsidRPr="00AB2191" w:rsidRDefault="00FE278F" w:rsidP="00FE278F">
      <w:pPr>
        <w:ind w:left="720"/>
        <w:rPr>
          <w:color w:val="7E0000"/>
          <w:sz w:val="28"/>
          <w:szCs w:val="28"/>
        </w:rPr>
      </w:pPr>
    </w:p>
    <w:p w:rsidR="00FE278F" w:rsidRPr="00AB2191" w:rsidRDefault="00FE278F" w:rsidP="00FE278F">
      <w:pPr>
        <w:ind w:left="720"/>
        <w:rPr>
          <w:color w:val="7E0000"/>
          <w:sz w:val="24"/>
        </w:rPr>
      </w:pPr>
      <w:r w:rsidRPr="00AB2191">
        <w:rPr>
          <w:color w:val="7E0000"/>
          <w:sz w:val="28"/>
          <w:szCs w:val="28"/>
        </w:rPr>
        <w:t>(</w:t>
      </w:r>
      <w:r>
        <w:rPr>
          <w:color w:val="7E0000"/>
          <w:sz w:val="28"/>
          <w:szCs w:val="28"/>
        </w:rPr>
        <w:t>g</w:t>
      </w:r>
      <w:r w:rsidRPr="00AB2191">
        <w:rPr>
          <w:color w:val="7E0000"/>
          <w:sz w:val="28"/>
          <w:szCs w:val="28"/>
        </w:rPr>
        <w:t xml:space="preserve">)              </w:t>
      </w:r>
      <w:r w:rsidRPr="00AB2191">
        <w:rPr>
          <w:color w:val="7E0000"/>
          <w:position w:val="-32"/>
          <w:sz w:val="28"/>
          <w:szCs w:val="28"/>
        </w:rPr>
        <w:object w:dxaOrig="1280" w:dyaOrig="760">
          <v:shape id="_x0000_i1035" type="#_x0000_t75" style="width:79.5pt;height:47.25pt" o:ole="">
            <v:imagedata r:id="rId23" o:title=""/>
          </v:shape>
          <o:OLEObject Type="Embed" ProgID="Equation.3" ShapeID="_x0000_i1035" DrawAspect="Content" ObjectID="_1485777931" r:id="rId28"/>
        </w:object>
      </w:r>
    </w:p>
    <w:p w:rsidR="00FE278F" w:rsidRDefault="00FE278F" w:rsidP="00FE278F">
      <w:pPr>
        <w:rPr>
          <w:sz w:val="24"/>
        </w:rPr>
      </w:pPr>
    </w:p>
    <w:p w:rsidR="00FE278F" w:rsidRPr="0011436A" w:rsidRDefault="00FE278F" w:rsidP="00FE278F">
      <w:pPr>
        <w:rPr>
          <w:sz w:val="24"/>
        </w:rPr>
      </w:pPr>
    </w:p>
    <w:p w:rsidR="00FE278F" w:rsidRDefault="00FE278F" w:rsidP="00FE278F">
      <w:pPr>
        <w:rPr>
          <w:sz w:val="24"/>
        </w:rPr>
      </w:pPr>
    </w:p>
    <w:p w:rsidR="00FE278F" w:rsidRPr="009936A9" w:rsidRDefault="00FE278F" w:rsidP="00FE278F">
      <w:pPr>
        <w:spacing w:line="360" w:lineRule="auto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5</w:t>
      </w:r>
      <w:r w:rsidRPr="009936A9">
        <w:rPr>
          <w:color w:val="800000"/>
          <w:sz w:val="28"/>
          <w:szCs w:val="28"/>
        </w:rPr>
        <w:t xml:space="preserve">.   For each of the following sequences, determine </w:t>
      </w:r>
      <w:r w:rsidRPr="006E08FA">
        <w:rPr>
          <w:i/>
          <w:color w:val="0000FF"/>
          <w:sz w:val="28"/>
          <w:szCs w:val="28"/>
        </w:rPr>
        <w:t>convergence</w:t>
      </w:r>
      <w:r w:rsidRPr="006E08FA">
        <w:rPr>
          <w:color w:val="0000FF"/>
          <w:sz w:val="28"/>
          <w:szCs w:val="28"/>
        </w:rPr>
        <w:t xml:space="preserve"> </w:t>
      </w:r>
      <w:r w:rsidRPr="009936A9">
        <w:rPr>
          <w:color w:val="800000"/>
          <w:sz w:val="28"/>
          <w:szCs w:val="28"/>
        </w:rPr>
        <w:t xml:space="preserve">or </w:t>
      </w:r>
      <w:r w:rsidRPr="006E08FA">
        <w:rPr>
          <w:i/>
          <w:color w:val="0000FF"/>
          <w:sz w:val="28"/>
          <w:szCs w:val="28"/>
        </w:rPr>
        <w:t>divergence</w:t>
      </w:r>
      <w:r w:rsidRPr="006E08FA">
        <w:rPr>
          <w:color w:val="0000FF"/>
          <w:sz w:val="28"/>
          <w:szCs w:val="28"/>
        </w:rPr>
        <w:t>.</w:t>
      </w:r>
      <w:r w:rsidRPr="009936A9">
        <w:rPr>
          <w:color w:val="800000"/>
          <w:sz w:val="28"/>
          <w:szCs w:val="28"/>
        </w:rPr>
        <w:t xml:space="preserve">  In the case of convergence, find the </w:t>
      </w:r>
      <w:r w:rsidRPr="009936A9">
        <w:rPr>
          <w:i/>
          <w:color w:val="800000"/>
          <w:sz w:val="28"/>
          <w:szCs w:val="28"/>
        </w:rPr>
        <w:t xml:space="preserve">limit </w:t>
      </w:r>
      <w:r w:rsidRPr="009936A9">
        <w:rPr>
          <w:color w:val="800000"/>
          <w:sz w:val="28"/>
          <w:szCs w:val="28"/>
        </w:rPr>
        <w:t xml:space="preserve">of the sequence.  </w:t>
      </w:r>
      <w:r w:rsidRPr="009936A9">
        <w:rPr>
          <w:i/>
          <w:color w:val="800000"/>
          <w:sz w:val="28"/>
          <w:szCs w:val="28"/>
        </w:rPr>
        <w:t>Briefly explain your reasoning!</w:t>
      </w:r>
    </w:p>
    <w:p w:rsidR="00FE278F" w:rsidRDefault="00FE278F" w:rsidP="00FE278F">
      <w:pPr>
        <w:spacing w:line="480" w:lineRule="auto"/>
        <w:ind w:left="720"/>
        <w:rPr>
          <w:color w:val="800000"/>
          <w:position w:val="-26"/>
          <w:sz w:val="28"/>
          <w:szCs w:val="28"/>
          <w:vertAlign w:val="subscript"/>
        </w:rPr>
      </w:pPr>
      <w:r w:rsidRPr="009936A9">
        <w:rPr>
          <w:color w:val="800000"/>
          <w:sz w:val="28"/>
          <w:szCs w:val="28"/>
        </w:rPr>
        <w:t xml:space="preserve">(a)     </w:t>
      </w:r>
      <w:r w:rsidRPr="009936A9">
        <w:rPr>
          <w:color w:val="800000"/>
          <w:position w:val="-26"/>
          <w:sz w:val="28"/>
          <w:szCs w:val="28"/>
          <w:vertAlign w:val="subscript"/>
        </w:rPr>
        <w:object w:dxaOrig="1320" w:dyaOrig="700">
          <v:shape id="_x0000_i1036" type="#_x0000_t75" style="width:84.75pt;height:45pt" o:ole="">
            <v:imagedata r:id="rId29" o:title=""/>
          </v:shape>
          <o:OLEObject Type="Embed" ProgID="Equation.3" ShapeID="_x0000_i1036" DrawAspect="Content" ObjectID="_1485777932" r:id="rId30"/>
        </w:object>
      </w:r>
    </w:p>
    <w:p w:rsidR="00FE278F" w:rsidRPr="009936A9" w:rsidRDefault="00FE278F" w:rsidP="00FE278F">
      <w:pPr>
        <w:spacing w:line="480" w:lineRule="auto"/>
        <w:ind w:left="720"/>
        <w:rPr>
          <w:color w:val="800000"/>
          <w:sz w:val="28"/>
          <w:szCs w:val="28"/>
        </w:rPr>
      </w:pPr>
      <w:r w:rsidRPr="009936A9">
        <w:rPr>
          <w:color w:val="800000"/>
          <w:sz w:val="28"/>
          <w:szCs w:val="28"/>
        </w:rPr>
        <w:t xml:space="preserve"> (b)    </w:t>
      </w:r>
      <w:r w:rsidRPr="009936A9">
        <w:rPr>
          <w:color w:val="800000"/>
          <w:position w:val="-24"/>
          <w:sz w:val="28"/>
          <w:szCs w:val="28"/>
          <w:vertAlign w:val="subscript"/>
        </w:rPr>
        <w:object w:dxaOrig="2260" w:dyaOrig="660">
          <v:shape id="_x0000_i1037" type="#_x0000_t75" style="width:145.5pt;height:42.75pt" o:ole="">
            <v:imagedata r:id="rId31" o:title=""/>
          </v:shape>
          <o:OLEObject Type="Embed" ProgID="Equation.3" ShapeID="_x0000_i1037" DrawAspect="Content" ObjectID="_1485777933" r:id="rId32"/>
        </w:object>
      </w:r>
    </w:p>
    <w:p w:rsidR="00FE278F" w:rsidRPr="00232D56" w:rsidRDefault="00FE278F" w:rsidP="00FE278F">
      <w:pPr>
        <w:spacing w:line="480" w:lineRule="auto"/>
        <w:ind w:left="720"/>
        <w:rPr>
          <w:color w:val="800000"/>
          <w:position w:val="-12"/>
          <w:sz w:val="28"/>
          <w:szCs w:val="28"/>
          <w:vertAlign w:val="subscript"/>
        </w:rPr>
      </w:pPr>
      <w:r w:rsidRPr="009936A9">
        <w:rPr>
          <w:color w:val="800000"/>
          <w:sz w:val="28"/>
          <w:szCs w:val="28"/>
        </w:rPr>
        <w:lastRenderedPageBreak/>
        <w:t xml:space="preserve">(c)         </w:t>
      </w:r>
      <w:r w:rsidRPr="009936A9">
        <w:rPr>
          <w:color w:val="800000"/>
          <w:position w:val="-12"/>
          <w:sz w:val="28"/>
          <w:szCs w:val="28"/>
          <w:vertAlign w:val="subscript"/>
        </w:rPr>
        <w:object w:dxaOrig="1560" w:dyaOrig="360">
          <v:shape id="_x0000_i1038" type="#_x0000_t75" style="width:100.5pt;height:23.25pt" o:ole="">
            <v:imagedata r:id="rId33" o:title=""/>
          </v:shape>
          <o:OLEObject Type="Embed" ProgID="Equation.3" ShapeID="_x0000_i1038" DrawAspect="Content" ObjectID="_1485777934" r:id="rId34"/>
        </w:object>
      </w:r>
    </w:p>
    <w:p w:rsidR="00FE278F" w:rsidRPr="00232D56" w:rsidRDefault="00FE278F" w:rsidP="00FE278F">
      <w:pPr>
        <w:spacing w:line="480" w:lineRule="auto"/>
        <w:ind w:left="720"/>
        <w:rPr>
          <w:color w:val="800000"/>
          <w:position w:val="-24"/>
          <w:sz w:val="28"/>
          <w:szCs w:val="28"/>
          <w:vertAlign w:val="subscript"/>
        </w:rPr>
      </w:pPr>
      <w:r w:rsidRPr="009936A9">
        <w:rPr>
          <w:color w:val="800000"/>
          <w:sz w:val="28"/>
          <w:szCs w:val="28"/>
        </w:rPr>
        <w:t xml:space="preserve">(d)       </w:t>
      </w:r>
      <w:r w:rsidRPr="009936A9">
        <w:rPr>
          <w:color w:val="800000"/>
          <w:position w:val="-24"/>
          <w:sz w:val="28"/>
          <w:szCs w:val="28"/>
          <w:vertAlign w:val="subscript"/>
        </w:rPr>
        <w:object w:dxaOrig="800" w:dyaOrig="660">
          <v:shape id="_x0000_i1039" type="#_x0000_t75" style="width:51.75pt;height:42.75pt" o:ole="">
            <v:imagedata r:id="rId35" o:title=""/>
          </v:shape>
          <o:OLEObject Type="Embed" ProgID="Equation.3" ShapeID="_x0000_i1039" DrawAspect="Content" ObjectID="_1485777935" r:id="rId36"/>
        </w:object>
      </w:r>
    </w:p>
    <w:p w:rsidR="00FE278F" w:rsidRDefault="00FE278F" w:rsidP="00FE278F">
      <w:pPr>
        <w:spacing w:line="480" w:lineRule="auto"/>
        <w:ind w:left="720"/>
        <w:rPr>
          <w:sz w:val="28"/>
          <w:szCs w:val="28"/>
        </w:rPr>
      </w:pPr>
      <w:r w:rsidRPr="009936A9">
        <w:rPr>
          <w:color w:val="800000"/>
          <w:sz w:val="28"/>
          <w:szCs w:val="28"/>
        </w:rPr>
        <w:t xml:space="preserve"> (e)      </w:t>
      </w:r>
      <w:r w:rsidRPr="009936A9">
        <w:rPr>
          <w:position w:val="-28"/>
          <w:sz w:val="28"/>
          <w:szCs w:val="28"/>
          <w:vertAlign w:val="subscript"/>
        </w:rPr>
        <w:object w:dxaOrig="2200" w:dyaOrig="700">
          <v:shape id="_x0000_i1040" type="#_x0000_t75" style="width:141.75pt;height:45pt" o:ole="">
            <v:imagedata r:id="rId37" o:title=""/>
          </v:shape>
          <o:OLEObject Type="Embed" ProgID="Equation.3" ShapeID="_x0000_i1040" DrawAspect="Content" ObjectID="_1485777936" r:id="rId38"/>
        </w:object>
      </w:r>
    </w:p>
    <w:p w:rsidR="00FE278F" w:rsidRPr="00C525A8" w:rsidRDefault="00FE278F" w:rsidP="00FE278F">
      <w:pPr>
        <w:rPr>
          <w:sz w:val="28"/>
          <w:szCs w:val="28"/>
        </w:rPr>
      </w:pPr>
    </w:p>
    <w:p w:rsidR="00FE278F" w:rsidRPr="00D03188" w:rsidRDefault="00FE278F" w:rsidP="00FE278F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6.    </w:t>
      </w:r>
      <w:r w:rsidRPr="00D03188">
        <w:rPr>
          <w:color w:val="800000"/>
          <w:sz w:val="28"/>
          <w:szCs w:val="28"/>
        </w:rPr>
        <w:t xml:space="preserve">Consider the following </w:t>
      </w:r>
      <w:r w:rsidRPr="006E08FA">
        <w:rPr>
          <w:i/>
          <w:color w:val="0000FF"/>
          <w:sz w:val="28"/>
          <w:szCs w:val="28"/>
        </w:rPr>
        <w:t>recursively defined</w:t>
      </w:r>
      <w:r w:rsidRPr="00D03188">
        <w:rPr>
          <w:color w:val="800000"/>
          <w:sz w:val="28"/>
          <w:szCs w:val="28"/>
        </w:rPr>
        <w:t xml:space="preserve"> sequence:</w:t>
      </w:r>
    </w:p>
    <w:p w:rsidR="00FE278F" w:rsidRPr="00D03188" w:rsidRDefault="00FE278F" w:rsidP="00FE278F">
      <w:pPr>
        <w:rPr>
          <w:color w:val="800000"/>
          <w:sz w:val="28"/>
          <w:szCs w:val="28"/>
        </w:rPr>
      </w:pPr>
    </w:p>
    <w:p w:rsidR="00FE278F" w:rsidRPr="00D03188" w:rsidRDefault="00FE278F" w:rsidP="00FE278F">
      <w:pPr>
        <w:spacing w:line="360" w:lineRule="auto"/>
        <w:ind w:left="720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1</w:t>
      </w:r>
      <w:r w:rsidRPr="00D03188">
        <w:rPr>
          <w:color w:val="800000"/>
          <w:sz w:val="28"/>
          <w:szCs w:val="28"/>
        </w:rPr>
        <w:t xml:space="preserve"> = 4</w:t>
      </w:r>
    </w:p>
    <w:p w:rsidR="00FE278F" w:rsidRPr="00D03188" w:rsidRDefault="00FE278F" w:rsidP="00FE278F">
      <w:pPr>
        <w:spacing w:line="360" w:lineRule="auto"/>
        <w:ind w:left="720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2</w:t>
      </w:r>
      <w:r w:rsidRPr="00D03188">
        <w:rPr>
          <w:color w:val="800000"/>
          <w:sz w:val="28"/>
          <w:szCs w:val="28"/>
        </w:rPr>
        <w:t xml:space="preserve"> = 2</w:t>
      </w:r>
    </w:p>
    <w:p w:rsidR="00FE278F" w:rsidRPr="00D03188" w:rsidRDefault="00FE278F" w:rsidP="00FE278F">
      <w:pPr>
        <w:spacing w:line="360" w:lineRule="auto"/>
        <w:ind w:left="720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n</w:t>
      </w:r>
      <w:r w:rsidRPr="00D03188">
        <w:rPr>
          <w:color w:val="800000"/>
          <w:sz w:val="28"/>
          <w:szCs w:val="28"/>
        </w:rPr>
        <w:t xml:space="preserve"> = a</w:t>
      </w:r>
      <w:r w:rsidRPr="00D03188">
        <w:rPr>
          <w:color w:val="800000"/>
          <w:sz w:val="28"/>
          <w:szCs w:val="28"/>
          <w:vertAlign w:val="subscript"/>
        </w:rPr>
        <w:t>n-1</w:t>
      </w: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n-2</w:t>
      </w:r>
      <w:r w:rsidRPr="00D03188">
        <w:rPr>
          <w:color w:val="800000"/>
          <w:sz w:val="28"/>
          <w:szCs w:val="28"/>
        </w:rPr>
        <w:t xml:space="preserve"> – a</w:t>
      </w:r>
      <w:r w:rsidRPr="00D03188">
        <w:rPr>
          <w:color w:val="800000"/>
          <w:sz w:val="28"/>
          <w:szCs w:val="28"/>
          <w:vertAlign w:val="subscript"/>
        </w:rPr>
        <w:t>n-1</w:t>
      </w:r>
      <w:r w:rsidRPr="00D03188">
        <w:rPr>
          <w:color w:val="800000"/>
          <w:sz w:val="28"/>
          <w:szCs w:val="28"/>
        </w:rPr>
        <w:t xml:space="preserve"> – a</w:t>
      </w:r>
      <w:r w:rsidRPr="00D03188">
        <w:rPr>
          <w:color w:val="800000"/>
          <w:sz w:val="28"/>
          <w:szCs w:val="28"/>
          <w:vertAlign w:val="subscript"/>
        </w:rPr>
        <w:t>n-2</w:t>
      </w:r>
      <w:r>
        <w:rPr>
          <w:color w:val="800000"/>
          <w:sz w:val="28"/>
          <w:szCs w:val="28"/>
        </w:rPr>
        <w:t xml:space="preserve"> </w:t>
      </w:r>
      <w:r w:rsidRPr="00D03188">
        <w:rPr>
          <w:color w:val="800000"/>
          <w:sz w:val="28"/>
          <w:szCs w:val="28"/>
        </w:rPr>
        <w:t xml:space="preserve">+ 1  for n </w:t>
      </w:r>
      <w:r w:rsidRPr="00F67607">
        <w:rPr>
          <w:color w:val="800000"/>
          <w:sz w:val="32"/>
          <w:szCs w:val="28"/>
        </w:rPr>
        <w:t>≥</w:t>
      </w:r>
      <w:r w:rsidRPr="00D03188">
        <w:rPr>
          <w:color w:val="800000"/>
          <w:sz w:val="28"/>
          <w:szCs w:val="28"/>
        </w:rPr>
        <w:t xml:space="preserve"> 3.</w:t>
      </w:r>
    </w:p>
    <w:p w:rsidR="00FE278F" w:rsidRPr="00D03188" w:rsidRDefault="00FE278F" w:rsidP="00FE278F">
      <w:pPr>
        <w:rPr>
          <w:color w:val="800000"/>
          <w:sz w:val="28"/>
          <w:szCs w:val="28"/>
        </w:rPr>
      </w:pPr>
    </w:p>
    <w:p w:rsidR="00FE278F" w:rsidRDefault="00FE278F" w:rsidP="00FE278F">
      <w:pPr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Find the numerical values of a</w:t>
      </w:r>
      <w:r w:rsidRPr="00D03188">
        <w:rPr>
          <w:color w:val="800000"/>
          <w:sz w:val="28"/>
          <w:szCs w:val="28"/>
          <w:vertAlign w:val="subscript"/>
        </w:rPr>
        <w:t xml:space="preserve">3, </w:t>
      </w: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4</w:t>
      </w:r>
      <w:r w:rsidRPr="00D03188">
        <w:rPr>
          <w:color w:val="800000"/>
          <w:sz w:val="28"/>
          <w:szCs w:val="28"/>
        </w:rPr>
        <w:t>, a</w:t>
      </w:r>
      <w:r w:rsidRPr="00D03188">
        <w:rPr>
          <w:color w:val="800000"/>
          <w:sz w:val="28"/>
          <w:szCs w:val="28"/>
          <w:vertAlign w:val="subscript"/>
        </w:rPr>
        <w:t>5</w:t>
      </w:r>
      <w:r w:rsidRPr="00D03188">
        <w:rPr>
          <w:color w:val="800000"/>
          <w:sz w:val="28"/>
          <w:szCs w:val="28"/>
        </w:rPr>
        <w:t xml:space="preserve"> and a</w:t>
      </w:r>
      <w:r w:rsidRPr="00D03188">
        <w:rPr>
          <w:color w:val="800000"/>
          <w:sz w:val="28"/>
          <w:szCs w:val="28"/>
          <w:vertAlign w:val="subscript"/>
        </w:rPr>
        <w:t>6</w:t>
      </w:r>
      <w:r w:rsidRPr="00D03188">
        <w:rPr>
          <w:color w:val="800000"/>
          <w:sz w:val="28"/>
          <w:szCs w:val="28"/>
        </w:rPr>
        <w:t>.  (Show your work.)</w:t>
      </w:r>
    </w:p>
    <w:p w:rsidR="00FE278F" w:rsidRDefault="00FE278F" w:rsidP="00FE278F">
      <w:pPr>
        <w:spacing w:line="360" w:lineRule="auto"/>
        <w:rPr>
          <w:color w:val="800000"/>
          <w:sz w:val="28"/>
          <w:szCs w:val="28"/>
        </w:rPr>
      </w:pPr>
    </w:p>
    <w:p w:rsidR="00FE278F" w:rsidRDefault="00FE278F" w:rsidP="00FE278F">
      <w:pPr>
        <w:spacing w:line="360" w:lineRule="auto"/>
        <w:rPr>
          <w:color w:val="800000"/>
          <w:sz w:val="28"/>
          <w:szCs w:val="28"/>
        </w:rPr>
      </w:pPr>
    </w:p>
    <w:p w:rsidR="00FE278F" w:rsidRDefault="00FE278F" w:rsidP="00FE278F">
      <w:p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7.   To which of the following series does the “</w:t>
      </w:r>
      <w:r w:rsidRPr="006E08FA">
        <w:rPr>
          <w:i/>
          <w:color w:val="0000FF"/>
          <w:sz w:val="28"/>
          <w:szCs w:val="28"/>
        </w:rPr>
        <w:t>n</w:t>
      </w:r>
      <w:r w:rsidRPr="006E08FA">
        <w:rPr>
          <w:i/>
          <w:color w:val="0000FF"/>
          <w:sz w:val="28"/>
          <w:szCs w:val="28"/>
          <w:vertAlign w:val="superscript"/>
        </w:rPr>
        <w:t>th</w:t>
      </w:r>
      <w:r w:rsidRPr="006E08FA">
        <w:rPr>
          <w:i/>
          <w:color w:val="0000FF"/>
          <w:sz w:val="28"/>
          <w:szCs w:val="28"/>
        </w:rPr>
        <w:t xml:space="preserve"> term test for divergence</w:t>
      </w:r>
      <w:r>
        <w:rPr>
          <w:color w:val="800000"/>
          <w:sz w:val="28"/>
          <w:szCs w:val="28"/>
        </w:rPr>
        <w:t>” apply?  Explain!</w:t>
      </w:r>
    </w:p>
    <w:p w:rsidR="00FE278F" w:rsidRDefault="00FE278F" w:rsidP="00FE278F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500" w:dyaOrig="680">
          <v:shape id="_x0000_i1041" type="#_x0000_t75" style="width:111pt;height:49.5pt" o:ole="">
            <v:imagedata r:id="rId39" o:title=""/>
          </v:shape>
          <o:OLEObject Type="Embed" ProgID="Equation.3" ShapeID="_x0000_i1041" DrawAspect="Content" ObjectID="_1485777937" r:id="rId40"/>
        </w:object>
      </w:r>
    </w:p>
    <w:p w:rsidR="00FE278F" w:rsidRDefault="00FE278F" w:rsidP="00FE278F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719" w:dyaOrig="740">
          <v:shape id="_x0000_i1042" type="#_x0000_t75" style="width:127.5pt;height:54pt" o:ole="">
            <v:imagedata r:id="rId41" o:title=""/>
          </v:shape>
          <o:OLEObject Type="Embed" ProgID="Equation.3" ShapeID="_x0000_i1042" DrawAspect="Content" ObjectID="_1485777938" r:id="rId42"/>
        </w:object>
      </w:r>
    </w:p>
    <w:p w:rsidR="00FE278F" w:rsidRDefault="00FE278F" w:rsidP="00FE278F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160" w:dyaOrig="680">
          <v:shape id="_x0000_i1043" type="#_x0000_t75" style="width:86.25pt;height:49.5pt" o:ole="">
            <v:imagedata r:id="rId43" o:title=""/>
          </v:shape>
          <o:OLEObject Type="Embed" ProgID="Equation.3" ShapeID="_x0000_i1043" DrawAspect="Content" ObjectID="_1485777939" r:id="rId44"/>
        </w:object>
      </w:r>
    </w:p>
    <w:p w:rsidR="00FE278F" w:rsidRDefault="00FE278F" w:rsidP="00FF1B15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300" w:dyaOrig="680">
          <v:shape id="_x0000_i1044" type="#_x0000_t75" style="width:96.75pt;height:49.5pt" o:ole="">
            <v:imagedata r:id="rId45" o:title=""/>
          </v:shape>
          <o:OLEObject Type="Embed" ProgID="Equation.3" ShapeID="_x0000_i1044" DrawAspect="Content" ObjectID="_1485777940" r:id="rId46"/>
        </w:object>
      </w:r>
    </w:p>
    <w:p w:rsidR="00FE278F" w:rsidRDefault="00FE278F" w:rsidP="00FE278F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860" w:dyaOrig="680">
          <v:shape id="_x0000_i1045" type="#_x0000_t75" style="width:138pt;height:49.5pt" o:ole="">
            <v:imagedata r:id="rId47" o:title=""/>
          </v:shape>
          <o:OLEObject Type="Embed" ProgID="Equation.3" ShapeID="_x0000_i1045" DrawAspect="Content" ObjectID="_1485777941" r:id="rId48"/>
        </w:object>
      </w:r>
    </w:p>
    <w:p w:rsidR="00FE278F" w:rsidRPr="00FE278F" w:rsidRDefault="00FE278F" w:rsidP="00FE278F">
      <w:pPr>
        <w:spacing w:line="360" w:lineRule="auto"/>
        <w:ind w:left="720"/>
        <w:rPr>
          <w:color w:val="800000"/>
          <w:position w:val="-32"/>
          <w:sz w:val="28"/>
          <w:szCs w:val="28"/>
        </w:rPr>
      </w:pPr>
      <w:r w:rsidRPr="00F011D1">
        <w:rPr>
          <w:color w:val="800000"/>
          <w:position w:val="-28"/>
          <w:sz w:val="28"/>
          <w:szCs w:val="28"/>
        </w:rPr>
        <w:object w:dxaOrig="1400" w:dyaOrig="680">
          <v:shape id="_x0000_i1046" type="#_x0000_t75" style="width:103.5pt;height:49.5pt" o:ole="">
            <v:imagedata r:id="rId49" o:title=""/>
          </v:shape>
          <o:OLEObject Type="Embed" ProgID="Equation.3" ShapeID="_x0000_i1046" DrawAspect="Content" ObjectID="_1485777942" r:id="rId50"/>
        </w:object>
      </w:r>
      <w:r>
        <w:rPr>
          <w:color w:val="7E0000"/>
          <w:sz w:val="28"/>
          <w:szCs w:val="28"/>
        </w:rPr>
        <w:t xml:space="preserve"> </w:t>
      </w:r>
    </w:p>
    <w:p w:rsidR="00FE278F" w:rsidRPr="00D03188" w:rsidRDefault="00FE278F" w:rsidP="00FE278F">
      <w:pPr>
        <w:rPr>
          <w:color w:val="0000FF"/>
          <w:sz w:val="28"/>
          <w:szCs w:val="28"/>
        </w:rPr>
      </w:pPr>
    </w:p>
    <w:p w:rsidR="00FE278F" w:rsidRPr="00D03188" w:rsidRDefault="00FE278F" w:rsidP="00FE278F">
      <w:pPr>
        <w:spacing w:line="360" w:lineRule="auto"/>
        <w:rPr>
          <w:color w:val="800000"/>
          <w:sz w:val="28"/>
          <w:szCs w:val="28"/>
        </w:rPr>
      </w:pPr>
      <w:r>
        <w:rPr>
          <w:i/>
          <w:color w:val="0000FF"/>
          <w:sz w:val="32"/>
          <w:szCs w:val="32"/>
        </w:rPr>
        <w:t xml:space="preserve">8.  </w:t>
      </w:r>
      <w:r w:rsidRPr="00D03188">
        <w:rPr>
          <w:i/>
          <w:color w:val="800000"/>
          <w:sz w:val="28"/>
          <w:szCs w:val="28"/>
        </w:rPr>
        <w:t xml:space="preserve">  </w:t>
      </w:r>
      <w:r w:rsidRPr="00D03188">
        <w:rPr>
          <w:color w:val="800000"/>
          <w:sz w:val="28"/>
          <w:szCs w:val="28"/>
        </w:rPr>
        <w:t>For n</w:t>
      </w:r>
      <w:r>
        <w:rPr>
          <w:color w:val="800000"/>
          <w:sz w:val="28"/>
          <w:szCs w:val="28"/>
        </w:rPr>
        <w:t xml:space="preserve"> </w:t>
      </w:r>
      <w:r w:rsidRPr="00D03188">
        <w:rPr>
          <w:color w:val="800000"/>
          <w:sz w:val="28"/>
          <w:szCs w:val="28"/>
        </w:rPr>
        <w:t>≥</w:t>
      </w:r>
      <w:r>
        <w:rPr>
          <w:color w:val="800000"/>
          <w:sz w:val="28"/>
          <w:szCs w:val="28"/>
        </w:rPr>
        <w:t xml:space="preserve"> </w:t>
      </w:r>
      <w:r w:rsidRPr="00D03188">
        <w:rPr>
          <w:color w:val="800000"/>
          <w:sz w:val="28"/>
          <w:szCs w:val="28"/>
        </w:rPr>
        <w:t xml:space="preserve">1, let </w:t>
      </w:r>
    </w:p>
    <w:p w:rsidR="00FE278F" w:rsidRPr="00F011D1" w:rsidRDefault="00FE278F" w:rsidP="00FE278F">
      <w:pPr>
        <w:spacing w:line="360" w:lineRule="auto"/>
        <w:jc w:val="center"/>
        <w:rPr>
          <w:color w:val="800000"/>
          <w:position w:val="-32"/>
          <w:sz w:val="28"/>
          <w:szCs w:val="28"/>
        </w:rPr>
      </w:pPr>
      <w:r w:rsidRPr="00D03188">
        <w:rPr>
          <w:color w:val="800000"/>
          <w:position w:val="-32"/>
          <w:sz w:val="28"/>
          <w:szCs w:val="28"/>
        </w:rPr>
        <w:object w:dxaOrig="1780" w:dyaOrig="760">
          <v:shape id="_x0000_i1047" type="#_x0000_t75" style="width:132pt;height:55.5pt" o:ole="">
            <v:imagedata r:id="rId51" o:title=""/>
          </v:shape>
          <o:OLEObject Type="Embed" ProgID="Equation.3" ShapeID="_x0000_i1047" DrawAspect="Content" ObjectID="_1485777943" r:id="rId52"/>
        </w:object>
      </w:r>
    </w:p>
    <w:p w:rsidR="00FE278F" w:rsidRDefault="00FE278F" w:rsidP="00FE278F">
      <w:pPr>
        <w:spacing w:line="360" w:lineRule="auto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Determine convergence or divergence of the sequence {a</w:t>
      </w:r>
      <w:r w:rsidRPr="00D03188">
        <w:rPr>
          <w:color w:val="800000"/>
          <w:sz w:val="28"/>
          <w:szCs w:val="28"/>
          <w:vertAlign w:val="subscript"/>
        </w:rPr>
        <w:t>n</w:t>
      </w:r>
      <w:r w:rsidRPr="00D03188">
        <w:rPr>
          <w:color w:val="800000"/>
          <w:sz w:val="28"/>
          <w:szCs w:val="28"/>
        </w:rPr>
        <w:t>}.  (</w:t>
      </w:r>
      <w:r w:rsidRPr="00D03188">
        <w:rPr>
          <w:i/>
          <w:color w:val="800000"/>
          <w:sz w:val="28"/>
          <w:szCs w:val="28"/>
        </w:rPr>
        <w:t>Hint:</w:t>
      </w:r>
      <w:r w:rsidRPr="00D03188">
        <w:rPr>
          <w:color w:val="800000"/>
          <w:sz w:val="28"/>
          <w:szCs w:val="28"/>
        </w:rPr>
        <w:t xml:space="preserve">  Do </w:t>
      </w:r>
      <w:r w:rsidRPr="00D03188">
        <w:rPr>
          <w:i/>
          <w:color w:val="800000"/>
          <w:sz w:val="28"/>
          <w:szCs w:val="28"/>
        </w:rPr>
        <w:t>not</w:t>
      </w:r>
      <w:r w:rsidRPr="00D03188">
        <w:rPr>
          <w:color w:val="800000"/>
          <w:sz w:val="28"/>
          <w:szCs w:val="28"/>
        </w:rPr>
        <w:t xml:space="preserve"> try to evaluate the integral!  Calculator solutions are not accepted.)</w:t>
      </w:r>
    </w:p>
    <w:p w:rsidR="00FE278F" w:rsidRDefault="00FE278F" w:rsidP="00FE278F">
      <w:pPr>
        <w:spacing w:line="360" w:lineRule="auto"/>
        <w:rPr>
          <w:color w:val="800000"/>
          <w:sz w:val="28"/>
          <w:szCs w:val="28"/>
        </w:rPr>
      </w:pPr>
      <w:r w:rsidRPr="00FE278F">
        <w:rPr>
          <w:i/>
          <w:color w:val="800000"/>
          <w:sz w:val="28"/>
          <w:szCs w:val="28"/>
        </w:rPr>
        <w:t>Hint</w:t>
      </w:r>
      <w:r>
        <w:rPr>
          <w:color w:val="800000"/>
          <w:sz w:val="28"/>
          <w:szCs w:val="28"/>
        </w:rPr>
        <w:t xml:space="preserve">:  Is the sequence </w:t>
      </w:r>
      <w:r w:rsidRPr="00373BA1">
        <w:rPr>
          <w:i/>
          <w:color w:val="800000"/>
          <w:sz w:val="28"/>
          <w:szCs w:val="28"/>
        </w:rPr>
        <w:t>monotone</w:t>
      </w:r>
      <w:r>
        <w:rPr>
          <w:color w:val="800000"/>
          <w:sz w:val="28"/>
          <w:szCs w:val="28"/>
        </w:rPr>
        <w:t xml:space="preserve">? </w:t>
      </w:r>
    </w:p>
    <w:p w:rsidR="00FE278F" w:rsidRPr="00D03188" w:rsidRDefault="00FE278F" w:rsidP="00FE278F">
      <w:pPr>
        <w:spacing w:line="360" w:lineRule="auto"/>
        <w:rPr>
          <w:color w:val="800000"/>
          <w:sz w:val="28"/>
          <w:szCs w:val="28"/>
        </w:rPr>
      </w:pPr>
    </w:p>
    <w:p w:rsidR="00FE278F" w:rsidRPr="00FF1B15" w:rsidRDefault="00FE278F" w:rsidP="00FE278F">
      <w:pPr>
        <w:rPr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 xml:space="preserve">9.   </w:t>
      </w:r>
      <w:r w:rsidRPr="00FF1B15">
        <w:rPr>
          <w:color w:val="0000FF"/>
          <w:sz w:val="32"/>
          <w:szCs w:val="32"/>
        </w:rPr>
        <w:t>Let a</w:t>
      </w:r>
      <w:r w:rsidRPr="00FF1B15">
        <w:rPr>
          <w:color w:val="0000FF"/>
          <w:sz w:val="32"/>
          <w:szCs w:val="32"/>
          <w:vertAlign w:val="subscript"/>
        </w:rPr>
        <w:t>n</w:t>
      </w:r>
      <w:r w:rsidRPr="00FF1B15">
        <w:rPr>
          <w:color w:val="0000FF"/>
          <w:sz w:val="32"/>
          <w:szCs w:val="32"/>
        </w:rPr>
        <w:t xml:space="preserve"> = 1/1 + ½ + 1/3 + ¼ + … +1/n   for n ≥ 1(integers only)</w:t>
      </w:r>
    </w:p>
    <w:p w:rsidR="00FE278F" w:rsidRPr="00FF1B15" w:rsidRDefault="00FE278F" w:rsidP="00FE278F">
      <w:pPr>
        <w:rPr>
          <w:color w:val="0000FF"/>
          <w:sz w:val="32"/>
          <w:szCs w:val="32"/>
        </w:rPr>
      </w:pPr>
    </w:p>
    <w:p w:rsidR="00FE278F" w:rsidRPr="00FF1B15" w:rsidRDefault="00FE278F" w:rsidP="00FE278F">
      <w:pPr>
        <w:rPr>
          <w:sz w:val="24"/>
        </w:rPr>
      </w:pPr>
      <w:r w:rsidRPr="00FF1B15">
        <w:rPr>
          <w:color w:val="0000FF"/>
          <w:sz w:val="32"/>
          <w:szCs w:val="32"/>
        </w:rPr>
        <w:t xml:space="preserve">Demonstrate </w:t>
      </w:r>
      <w:r w:rsidR="00FF1B15" w:rsidRPr="00FF1B15">
        <w:rPr>
          <w:color w:val="0000FF"/>
          <w:sz w:val="32"/>
          <w:szCs w:val="32"/>
        </w:rPr>
        <w:t>that the</w:t>
      </w:r>
      <w:r w:rsidRPr="00FF1B15">
        <w:rPr>
          <w:color w:val="0000FF"/>
          <w:sz w:val="32"/>
          <w:szCs w:val="32"/>
        </w:rPr>
        <w:t xml:space="preserve"> sequence {</w:t>
      </w:r>
      <w:r w:rsidR="00C074AA" w:rsidRPr="00FF1B15">
        <w:rPr>
          <w:color w:val="0000FF"/>
          <w:sz w:val="32"/>
          <w:szCs w:val="32"/>
        </w:rPr>
        <w:t>a</w:t>
      </w:r>
      <w:r w:rsidR="00C074AA" w:rsidRPr="00FF1B15">
        <w:rPr>
          <w:color w:val="0000FF"/>
          <w:sz w:val="32"/>
          <w:szCs w:val="32"/>
          <w:vertAlign w:val="subscript"/>
        </w:rPr>
        <w:t>n</w:t>
      </w:r>
      <w:r w:rsidRPr="00FF1B15">
        <w:rPr>
          <w:color w:val="0000FF"/>
          <w:sz w:val="32"/>
          <w:szCs w:val="32"/>
        </w:rPr>
        <w:t>}</w:t>
      </w:r>
      <w:r w:rsidR="00C074AA" w:rsidRPr="00FF1B15">
        <w:rPr>
          <w:color w:val="0000FF"/>
          <w:sz w:val="32"/>
          <w:szCs w:val="32"/>
        </w:rPr>
        <w:t xml:space="preserve"> diverges.</w:t>
      </w:r>
    </w:p>
    <w:p w:rsidR="00FE278F" w:rsidRPr="00FF1B15" w:rsidRDefault="00FE278F" w:rsidP="00FE278F">
      <w:pPr>
        <w:rPr>
          <w:sz w:val="24"/>
        </w:rPr>
      </w:pPr>
    </w:p>
    <w:p w:rsidR="00C074AA" w:rsidRPr="00FF1B15" w:rsidRDefault="00C074AA" w:rsidP="00FE278F">
      <w:pPr>
        <w:rPr>
          <w:sz w:val="24"/>
        </w:rPr>
      </w:pPr>
    </w:p>
    <w:p w:rsidR="00C074AA" w:rsidRPr="00FF1B15" w:rsidRDefault="00C074AA" w:rsidP="00FE278F">
      <w:pPr>
        <w:rPr>
          <w:color w:val="0000FF"/>
          <w:sz w:val="32"/>
          <w:szCs w:val="32"/>
        </w:rPr>
      </w:pPr>
      <w:r w:rsidRPr="00FF1B15">
        <w:rPr>
          <w:color w:val="0000FF"/>
          <w:sz w:val="32"/>
          <w:szCs w:val="32"/>
        </w:rPr>
        <w:t xml:space="preserve">10.  Assuming that the limit exists, find it.   </w:t>
      </w:r>
    </w:p>
    <w:p w:rsidR="00C074AA" w:rsidRPr="00FF1B15" w:rsidRDefault="00C074AA" w:rsidP="00FE278F">
      <w:pPr>
        <w:rPr>
          <w:sz w:val="24"/>
        </w:rPr>
      </w:pPr>
    </w:p>
    <w:p w:rsidR="00C074AA" w:rsidRPr="00FF1B15" w:rsidRDefault="00C074AA" w:rsidP="00FF1B15">
      <w:pPr>
        <w:jc w:val="center"/>
        <w:rPr>
          <w:sz w:val="24"/>
        </w:rPr>
      </w:pPr>
      <w:r w:rsidRPr="00FF1B15">
        <w:rPr>
          <w:color w:val="800000"/>
          <w:position w:val="-12"/>
          <w:sz w:val="28"/>
          <w:szCs w:val="28"/>
        </w:rPr>
        <w:object w:dxaOrig="5620" w:dyaOrig="560">
          <v:shape id="_x0000_i1048" type="#_x0000_t75" style="width:417pt;height:41.25pt" o:ole="">
            <v:imagedata r:id="rId53" o:title=""/>
          </v:shape>
          <o:OLEObject Type="Embed" ProgID="Equation.3" ShapeID="_x0000_i1048" DrawAspect="Content" ObjectID="_1485777944" r:id="rId54"/>
        </w:object>
      </w:r>
    </w:p>
    <w:p w:rsidR="00C074AA" w:rsidRPr="00FF1B15" w:rsidRDefault="00C074AA" w:rsidP="00FE278F">
      <w:pPr>
        <w:rPr>
          <w:sz w:val="24"/>
        </w:rPr>
      </w:pPr>
    </w:p>
    <w:p w:rsidR="00C074AA" w:rsidRPr="00FF1B15" w:rsidRDefault="00C074AA" w:rsidP="00FF1B15">
      <w:pPr>
        <w:spacing w:line="360" w:lineRule="auto"/>
        <w:rPr>
          <w:sz w:val="24"/>
        </w:rPr>
      </w:pPr>
      <w:r w:rsidRPr="00FF1B15">
        <w:rPr>
          <w:color w:val="0000FF"/>
          <w:sz w:val="32"/>
          <w:szCs w:val="32"/>
        </w:rPr>
        <w:t>11.  By computing the first few terms, guess what the limit of the following recursively defined sequence.</w:t>
      </w:r>
    </w:p>
    <w:p w:rsidR="00C074AA" w:rsidRPr="00FF1B15" w:rsidRDefault="00C074AA" w:rsidP="00FE278F">
      <w:pPr>
        <w:rPr>
          <w:sz w:val="24"/>
        </w:rPr>
      </w:pPr>
    </w:p>
    <w:p w:rsidR="00C074AA" w:rsidRPr="00FF1B15" w:rsidRDefault="00FF1B15" w:rsidP="00FF1B15">
      <w:pPr>
        <w:jc w:val="center"/>
        <w:rPr>
          <w:sz w:val="24"/>
        </w:rPr>
      </w:pPr>
      <w:r w:rsidRPr="00FF1B15">
        <w:rPr>
          <w:color w:val="800000"/>
          <w:position w:val="-32"/>
          <w:sz w:val="28"/>
          <w:szCs w:val="28"/>
        </w:rPr>
        <w:object w:dxaOrig="3560" w:dyaOrig="760">
          <v:shape id="_x0000_i1049" type="#_x0000_t75" style="width:264pt;height:55.5pt" o:ole="">
            <v:imagedata r:id="rId55" o:title=""/>
          </v:shape>
          <o:OLEObject Type="Embed" ProgID="Equation.3" ShapeID="_x0000_i1049" DrawAspect="Content" ObjectID="_1485777945" r:id="rId56"/>
        </w:object>
      </w:r>
    </w:p>
    <w:p w:rsidR="00FE278F" w:rsidRPr="00FF1B15" w:rsidRDefault="00FE278F" w:rsidP="00FE278F">
      <w:pPr>
        <w:rPr>
          <w:sz w:val="24"/>
        </w:rPr>
      </w:pPr>
    </w:p>
    <w:p w:rsidR="00FE278F" w:rsidRPr="008676D2" w:rsidRDefault="00373BA1" w:rsidP="00FE278F">
      <w:pPr>
        <w:spacing w:line="360" w:lineRule="auto"/>
        <w:ind w:left="576" w:right="576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T</w:t>
      </w:r>
      <w:r w:rsidR="00FE278F" w:rsidRPr="008676D2">
        <w:rPr>
          <w:i/>
          <w:color w:val="0000FF"/>
          <w:sz w:val="24"/>
          <w:szCs w:val="24"/>
        </w:rPr>
        <w:t>here is more danger of numerical sequences continued indefinitely than of trees growing up to heaven. Each wi</w:t>
      </w:r>
      <w:r w:rsidR="00FE278F">
        <w:rPr>
          <w:i/>
          <w:color w:val="0000FF"/>
          <w:sz w:val="24"/>
          <w:szCs w:val="24"/>
        </w:rPr>
        <w:t xml:space="preserve">ll some time reach its greatest </w:t>
      </w:r>
      <w:r w:rsidR="00FE278F" w:rsidRPr="008676D2">
        <w:rPr>
          <w:i/>
          <w:color w:val="0000FF"/>
          <w:sz w:val="24"/>
          <w:szCs w:val="24"/>
        </w:rPr>
        <w:t xml:space="preserve">height. </w:t>
      </w:r>
    </w:p>
    <w:p w:rsidR="00F4587D" w:rsidRPr="00FF1B15" w:rsidRDefault="00FE278F" w:rsidP="00FF1B15">
      <w:pPr>
        <w:pStyle w:val="ListParagraph"/>
        <w:spacing w:line="360" w:lineRule="auto"/>
        <w:ind w:left="576" w:right="576"/>
        <w:jc w:val="center"/>
        <w:rPr>
          <w:color w:val="0000FF"/>
        </w:rPr>
      </w:pPr>
      <w:r w:rsidRPr="008676D2">
        <w:rPr>
          <w:color w:val="0000FF"/>
        </w:rPr>
        <w:t xml:space="preserve">- </w:t>
      </w:r>
      <w:hyperlink r:id="rId57" w:history="1">
        <w:r w:rsidRPr="008676D2">
          <w:rPr>
            <w:rStyle w:val="Hyperlink"/>
            <w:color w:val="0000FF"/>
          </w:rPr>
          <w:t>Friedrich Ludwig Gottlob Frege</w:t>
        </w:r>
      </w:hyperlink>
      <w:r w:rsidRPr="008676D2">
        <w:rPr>
          <w:rStyle w:val="Hyperlink"/>
          <w:color w:val="0000FF"/>
        </w:rPr>
        <w:t>,</w:t>
      </w:r>
      <w:r>
        <w:rPr>
          <w:rStyle w:val="Hyperlink"/>
          <w:color w:val="0000FF"/>
        </w:rPr>
        <w:t xml:space="preserve">  </w:t>
      </w:r>
      <w:r w:rsidRPr="008676D2">
        <w:rPr>
          <w:rStyle w:val="Hyperlink"/>
          <w:b/>
          <w:color w:val="0000FF"/>
        </w:rPr>
        <w:t>Grundgesetz der Arithmetik</w:t>
      </w:r>
      <w:r w:rsidRPr="008676D2">
        <w:rPr>
          <w:rStyle w:val="Hyperlink"/>
          <w:color w:val="0000FF"/>
        </w:rPr>
        <w:t xml:space="preserve"> (1893</w:t>
      </w:r>
      <w:r w:rsidR="00FF1B15">
        <w:rPr>
          <w:rStyle w:val="Hyperlink"/>
          <w:color w:val="0000FF"/>
        </w:rPr>
        <w:t>)</w:t>
      </w:r>
    </w:p>
    <w:sectPr w:rsidR="00F4587D" w:rsidRPr="00FF1B15" w:rsidSect="00867DE7">
      <w:headerReference w:type="even" r:id="rId58"/>
      <w:headerReference w:type="default" r:id="rId59"/>
      <w:footerReference w:type="default" r:id="rId60"/>
      <w:endnotePr>
        <w:numFmt w:val="decimal"/>
        <w:numStart w:val="0"/>
      </w:endnotePr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E8" w:rsidRDefault="009A1EE8">
      <w:r>
        <w:separator/>
      </w:r>
    </w:p>
  </w:endnote>
  <w:endnote w:type="continuationSeparator" w:id="0">
    <w:p w:rsidR="009A1EE8" w:rsidRDefault="009A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610667">
    <w:pPr>
      <w:pStyle w:val="Footer"/>
      <w:framePr w:wrap="auto" w:vAnchor="text" w:hAnchor="margin" w:xAlign="right" w:y="1"/>
      <w:rPr>
        <w:rStyle w:val="PageNumber"/>
      </w:rPr>
    </w:pPr>
  </w:p>
  <w:p w:rsidR="00610667" w:rsidRDefault="006106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E8" w:rsidRDefault="009A1EE8">
      <w:r>
        <w:separator/>
      </w:r>
    </w:p>
  </w:footnote>
  <w:footnote w:type="continuationSeparator" w:id="0">
    <w:p w:rsidR="009A1EE8" w:rsidRDefault="009A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08D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D467F"/>
    <w:multiLevelType w:val="hybridMultilevel"/>
    <w:tmpl w:val="B19063BA"/>
    <w:lvl w:ilvl="0" w:tplc="ABD0DFC8">
      <w:start w:val="1"/>
      <w:numFmt w:val="lowerLetter"/>
      <w:lvlText w:val="(%1)"/>
      <w:lvlJc w:val="left"/>
      <w:pPr>
        <w:tabs>
          <w:tab w:val="num" w:pos="1065"/>
        </w:tabs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71024A3"/>
    <w:multiLevelType w:val="hybridMultilevel"/>
    <w:tmpl w:val="9154C67E"/>
    <w:lvl w:ilvl="0" w:tplc="84461576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4344C82"/>
    <w:multiLevelType w:val="hybridMultilevel"/>
    <w:tmpl w:val="EEEA1D6A"/>
    <w:lvl w:ilvl="0" w:tplc="598A92DE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442730"/>
    <w:multiLevelType w:val="hybridMultilevel"/>
    <w:tmpl w:val="614C0C5C"/>
    <w:lvl w:ilvl="0" w:tplc="F19CAC8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DDC14D5"/>
    <w:multiLevelType w:val="hybridMultilevel"/>
    <w:tmpl w:val="778240FA"/>
    <w:lvl w:ilvl="0" w:tplc="43EAC434">
      <w:start w:val="1"/>
      <w:numFmt w:val="decimal"/>
      <w:lvlText w:val="%1."/>
      <w:lvlJc w:val="left"/>
      <w:pPr>
        <w:ind w:left="555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6A"/>
    <w:rsid w:val="001023DD"/>
    <w:rsid w:val="0011436A"/>
    <w:rsid w:val="00196792"/>
    <w:rsid w:val="001F7600"/>
    <w:rsid w:val="002038B9"/>
    <w:rsid w:val="00244626"/>
    <w:rsid w:val="00253935"/>
    <w:rsid w:val="00281012"/>
    <w:rsid w:val="002C00E3"/>
    <w:rsid w:val="0032105F"/>
    <w:rsid w:val="00326B69"/>
    <w:rsid w:val="00373BA1"/>
    <w:rsid w:val="003C7CC5"/>
    <w:rsid w:val="00406950"/>
    <w:rsid w:val="00481D74"/>
    <w:rsid w:val="00487524"/>
    <w:rsid w:val="004F7ABF"/>
    <w:rsid w:val="005244B6"/>
    <w:rsid w:val="00526FC5"/>
    <w:rsid w:val="00610667"/>
    <w:rsid w:val="00657475"/>
    <w:rsid w:val="00683C64"/>
    <w:rsid w:val="006847C1"/>
    <w:rsid w:val="006A3323"/>
    <w:rsid w:val="00734BE7"/>
    <w:rsid w:val="00784473"/>
    <w:rsid w:val="00797AD3"/>
    <w:rsid w:val="007B3692"/>
    <w:rsid w:val="007E7C25"/>
    <w:rsid w:val="0083400F"/>
    <w:rsid w:val="00867DE7"/>
    <w:rsid w:val="00895C3A"/>
    <w:rsid w:val="008D4D2A"/>
    <w:rsid w:val="009A1EE8"/>
    <w:rsid w:val="009B7D30"/>
    <w:rsid w:val="009F2CBD"/>
    <w:rsid w:val="00A16C63"/>
    <w:rsid w:val="00A17135"/>
    <w:rsid w:val="00A54A98"/>
    <w:rsid w:val="00A663CE"/>
    <w:rsid w:val="00A80C78"/>
    <w:rsid w:val="00AB2191"/>
    <w:rsid w:val="00AB6BBD"/>
    <w:rsid w:val="00AE6DDF"/>
    <w:rsid w:val="00AF4332"/>
    <w:rsid w:val="00B82298"/>
    <w:rsid w:val="00C074AA"/>
    <w:rsid w:val="00C25D4D"/>
    <w:rsid w:val="00C47A1A"/>
    <w:rsid w:val="00C61CC2"/>
    <w:rsid w:val="00CA671C"/>
    <w:rsid w:val="00D109F5"/>
    <w:rsid w:val="00D47150"/>
    <w:rsid w:val="00D84359"/>
    <w:rsid w:val="00E70FE9"/>
    <w:rsid w:val="00E72118"/>
    <w:rsid w:val="00E803DE"/>
    <w:rsid w:val="00EA408D"/>
    <w:rsid w:val="00F026A6"/>
    <w:rsid w:val="00F4587D"/>
    <w:rsid w:val="00F64E38"/>
    <w:rsid w:val="00FE278F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C8CAEB-4686-4E8C-A4AD-FB5EB54F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10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05F"/>
  </w:style>
  <w:style w:type="paragraph" w:styleId="Header">
    <w:name w:val="header"/>
    <w:basedOn w:val="Normal"/>
    <w:link w:val="HeaderChar"/>
    <w:rsid w:val="003210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7A1A"/>
  </w:style>
  <w:style w:type="paragraph" w:styleId="BalloonText">
    <w:name w:val="Balloon Text"/>
    <w:basedOn w:val="Normal"/>
    <w:link w:val="BalloonTextChar"/>
    <w:rsid w:val="008D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4D2A"/>
    <w:rPr>
      <w:rFonts w:ascii="Tahoma" w:hAnsi="Tahoma" w:cs="Tahoma"/>
      <w:sz w:val="16"/>
      <w:szCs w:val="16"/>
    </w:rPr>
  </w:style>
  <w:style w:type="character" w:styleId="Hyperlink">
    <w:name w:val="Hyperlink"/>
    <w:rsid w:val="00FE278F"/>
    <w:rPr>
      <w:color w:val="0000EE"/>
      <w:u w:val="single"/>
    </w:rPr>
  </w:style>
  <w:style w:type="paragraph" w:styleId="ListParagraph">
    <w:name w:val="List Paragraph"/>
    <w:basedOn w:val="Normal"/>
    <w:uiPriority w:val="34"/>
    <w:qFormat/>
    <w:rsid w:val="00FE278F"/>
    <w:pPr>
      <w:overflowPunct/>
      <w:autoSpaceDE/>
      <w:autoSpaceDN/>
      <w:adjustRightInd/>
      <w:ind w:left="720"/>
      <w:contextualSpacing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hyperlink" Target="http://www.todayinsci.com/F/Frege_Friedrich/FregeFriedrich-Quotations.htm" TargetMode="External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V</vt:lpstr>
    </vt:vector>
  </TitlesOfParts>
  <Company>Loyola University Chicago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V</dc:title>
  <dc:creator>ajs</dc:creator>
  <cp:lastModifiedBy>Saleski, Alan</cp:lastModifiedBy>
  <cp:revision>2</cp:revision>
  <cp:lastPrinted>2015-02-18T17:58:00Z</cp:lastPrinted>
  <dcterms:created xsi:type="dcterms:W3CDTF">2015-02-18T21:18:00Z</dcterms:created>
  <dcterms:modified xsi:type="dcterms:W3CDTF">2015-02-18T21:18:00Z</dcterms:modified>
</cp:coreProperties>
</file>