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DC8" w:rsidRPr="00D461F5" w:rsidRDefault="00EE6DC8" w:rsidP="00FE1005">
      <w:pPr>
        <w:pStyle w:val="Heading1"/>
        <w:widowControl/>
        <w:ind w:left="-576" w:right="-576"/>
        <w:jc w:val="center"/>
        <w:rPr>
          <w:rFonts w:ascii="Algerian" w:hAnsi="Algerian"/>
          <w:color w:val="0005F0"/>
          <w:sz w:val="36"/>
          <w:szCs w:val="36"/>
        </w:rPr>
      </w:pPr>
      <w:r w:rsidRPr="00D461F5">
        <w:rPr>
          <w:rFonts w:ascii="Algerian" w:hAnsi="Algerian"/>
          <w:color w:val="0005F0"/>
          <w:sz w:val="36"/>
          <w:szCs w:val="36"/>
        </w:rPr>
        <w:t xml:space="preserve">MATH 162     </w:t>
      </w:r>
      <w:r w:rsidR="00FE1005" w:rsidRPr="00D461F5">
        <w:rPr>
          <w:rFonts w:ascii="Algerian" w:hAnsi="Algerian"/>
          <w:color w:val="0005F0"/>
          <w:sz w:val="36"/>
          <w:szCs w:val="36"/>
        </w:rPr>
        <w:t xml:space="preserve">  </w:t>
      </w:r>
      <w:r w:rsidRPr="00D461F5">
        <w:rPr>
          <w:rFonts w:ascii="Algerian" w:hAnsi="Algerian"/>
          <w:color w:val="0005F0"/>
          <w:sz w:val="36"/>
          <w:szCs w:val="36"/>
        </w:rPr>
        <w:t xml:space="preserve"> </w:t>
      </w:r>
      <w:r w:rsidR="008942E9">
        <w:rPr>
          <w:rFonts w:ascii="Algerian" w:hAnsi="Algerian"/>
          <w:color w:val="0005F0"/>
          <w:sz w:val="36"/>
          <w:szCs w:val="36"/>
        </w:rPr>
        <w:t xml:space="preserve">  </w:t>
      </w:r>
      <w:r w:rsidR="00AC4B6B" w:rsidRPr="00D461F5">
        <w:rPr>
          <w:rFonts w:ascii="Algerian" w:hAnsi="Algerian"/>
          <w:color w:val="0005F0"/>
          <w:sz w:val="36"/>
          <w:szCs w:val="36"/>
        </w:rPr>
        <w:t xml:space="preserve"> </w:t>
      </w:r>
      <w:r w:rsidR="00D461F5" w:rsidRPr="00D461F5">
        <w:rPr>
          <w:rFonts w:ascii="Algerian" w:hAnsi="Algerian"/>
          <w:color w:val="0005F0"/>
          <w:sz w:val="36"/>
          <w:szCs w:val="36"/>
        </w:rPr>
        <w:t xml:space="preserve">Practice </w:t>
      </w:r>
      <w:r w:rsidR="008942E9">
        <w:rPr>
          <w:rFonts w:ascii="Algerian" w:hAnsi="Algerian"/>
          <w:color w:val="0005F0"/>
          <w:sz w:val="36"/>
          <w:szCs w:val="36"/>
        </w:rPr>
        <w:t>QUIZ VI</w:t>
      </w:r>
      <w:r w:rsidRPr="00D461F5">
        <w:rPr>
          <w:rFonts w:ascii="Algerian" w:hAnsi="Algerian"/>
          <w:color w:val="0005F0"/>
          <w:sz w:val="36"/>
          <w:szCs w:val="36"/>
        </w:rPr>
        <w:tab/>
      </w:r>
      <w:r w:rsidR="00AC4B6B" w:rsidRPr="00D461F5">
        <w:rPr>
          <w:rFonts w:ascii="Algerian" w:hAnsi="Algerian"/>
          <w:color w:val="0005F0"/>
          <w:sz w:val="36"/>
          <w:szCs w:val="36"/>
        </w:rPr>
        <w:t xml:space="preserve"> </w:t>
      </w:r>
      <w:r w:rsidR="00D461F5">
        <w:rPr>
          <w:rFonts w:ascii="Algerian" w:hAnsi="Algerian"/>
          <w:color w:val="0005F0"/>
          <w:sz w:val="36"/>
          <w:szCs w:val="36"/>
        </w:rPr>
        <w:t>25 February 2015</w:t>
      </w:r>
    </w:p>
    <w:p w:rsidR="00EE6DC8" w:rsidRDefault="00EE6DC8" w:rsidP="00EE6DC8">
      <w:pPr>
        <w:jc w:val="right"/>
        <w:rPr>
          <w:sz w:val="28"/>
          <w:szCs w:val="28"/>
        </w:rPr>
      </w:pPr>
    </w:p>
    <w:p w:rsidR="00EE6DC8" w:rsidRPr="00EE6DC8" w:rsidRDefault="00EE6DC8" w:rsidP="00EE6DC8">
      <w:pPr>
        <w:jc w:val="right"/>
        <w:rPr>
          <w:color w:val="0000FF"/>
          <w:sz w:val="28"/>
          <w:szCs w:val="28"/>
        </w:rPr>
      </w:pPr>
      <w:r>
        <w:rPr>
          <w:sz w:val="28"/>
          <w:szCs w:val="28"/>
        </w:rPr>
        <w:t>Name:  ______________________</w:t>
      </w:r>
    </w:p>
    <w:p w:rsidR="00EE6DC8" w:rsidRDefault="00EE6DC8" w:rsidP="00EE6DC8">
      <w:pPr>
        <w:rPr>
          <w:color w:val="0000FF"/>
          <w:sz w:val="28"/>
          <w:szCs w:val="28"/>
        </w:rPr>
      </w:pPr>
    </w:p>
    <w:p w:rsidR="008942E9" w:rsidRDefault="008942E9" w:rsidP="008942E9">
      <w:pPr>
        <w:numPr>
          <w:ilvl w:val="0"/>
          <w:numId w:val="30"/>
        </w:numPr>
        <w:spacing w:line="360" w:lineRule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</w:t>
      </w:r>
      <w:r>
        <w:rPr>
          <w:color w:val="800000"/>
          <w:sz w:val="28"/>
          <w:szCs w:val="28"/>
        </w:rPr>
        <w:t>To which of the following series does the “</w:t>
      </w:r>
      <w:r w:rsidRPr="006E08FA">
        <w:rPr>
          <w:i/>
          <w:color w:val="0000FF"/>
          <w:sz w:val="28"/>
          <w:szCs w:val="28"/>
        </w:rPr>
        <w:t>n</w:t>
      </w:r>
      <w:r w:rsidRPr="006E08FA">
        <w:rPr>
          <w:i/>
          <w:color w:val="0000FF"/>
          <w:sz w:val="28"/>
          <w:szCs w:val="28"/>
          <w:vertAlign w:val="superscript"/>
        </w:rPr>
        <w:t>th</w:t>
      </w:r>
      <w:r w:rsidRPr="006E08FA">
        <w:rPr>
          <w:i/>
          <w:color w:val="0000FF"/>
          <w:sz w:val="28"/>
          <w:szCs w:val="28"/>
        </w:rPr>
        <w:t xml:space="preserve"> term test for divergence</w:t>
      </w:r>
      <w:r>
        <w:rPr>
          <w:color w:val="800000"/>
          <w:sz w:val="28"/>
          <w:szCs w:val="28"/>
        </w:rPr>
        <w:t>” apply?  Explain!</w:t>
      </w:r>
    </w:p>
    <w:p w:rsidR="008942E9" w:rsidRDefault="008942E9" w:rsidP="008942E9">
      <w:pPr>
        <w:spacing w:line="360" w:lineRule="auto"/>
        <w:ind w:left="720"/>
        <w:rPr>
          <w:color w:val="800000"/>
          <w:position w:val="-32"/>
          <w:sz w:val="28"/>
          <w:szCs w:val="28"/>
        </w:rPr>
      </w:pPr>
      <w:r w:rsidRPr="00F011D1">
        <w:rPr>
          <w:color w:val="800000"/>
          <w:position w:val="-28"/>
          <w:sz w:val="28"/>
          <w:szCs w:val="28"/>
        </w:rPr>
        <w:object w:dxaOrig="15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49.5pt" o:ole="">
            <v:imagedata r:id="rId7" o:title=""/>
          </v:shape>
          <o:OLEObject Type="Embed" ProgID="Equation.3" ShapeID="_x0000_i1025" DrawAspect="Content" ObjectID="_1486392437" r:id="rId8"/>
        </w:object>
      </w:r>
    </w:p>
    <w:p w:rsidR="008942E9" w:rsidRDefault="008942E9" w:rsidP="008942E9">
      <w:pPr>
        <w:spacing w:line="360" w:lineRule="auto"/>
        <w:ind w:left="720"/>
        <w:rPr>
          <w:color w:val="800000"/>
          <w:position w:val="-32"/>
          <w:sz w:val="28"/>
          <w:szCs w:val="28"/>
        </w:rPr>
      </w:pPr>
      <w:r w:rsidRPr="00F011D1">
        <w:rPr>
          <w:color w:val="800000"/>
          <w:position w:val="-28"/>
          <w:sz w:val="28"/>
          <w:szCs w:val="28"/>
        </w:rPr>
        <w:object w:dxaOrig="1719" w:dyaOrig="740">
          <v:shape id="_x0000_i1026" type="#_x0000_t75" style="width:127.5pt;height:54pt" o:ole="">
            <v:imagedata r:id="rId9" o:title=""/>
          </v:shape>
          <o:OLEObject Type="Embed" ProgID="Equation.3" ShapeID="_x0000_i1026" DrawAspect="Content" ObjectID="_1486392438" r:id="rId10"/>
        </w:object>
      </w:r>
    </w:p>
    <w:p w:rsidR="008942E9" w:rsidRDefault="008942E9" w:rsidP="008942E9">
      <w:pPr>
        <w:spacing w:line="360" w:lineRule="auto"/>
        <w:ind w:left="720"/>
        <w:rPr>
          <w:color w:val="800000"/>
          <w:position w:val="-32"/>
          <w:sz w:val="28"/>
          <w:szCs w:val="28"/>
        </w:rPr>
      </w:pPr>
      <w:r w:rsidRPr="00F011D1">
        <w:rPr>
          <w:color w:val="800000"/>
          <w:position w:val="-28"/>
          <w:sz w:val="28"/>
          <w:szCs w:val="28"/>
        </w:rPr>
        <w:object w:dxaOrig="1160" w:dyaOrig="680">
          <v:shape id="_x0000_i1027" type="#_x0000_t75" style="width:86.25pt;height:49.5pt" o:ole="">
            <v:imagedata r:id="rId11" o:title=""/>
          </v:shape>
          <o:OLEObject Type="Embed" ProgID="Equation.3" ShapeID="_x0000_i1027" DrawAspect="Content" ObjectID="_1486392439" r:id="rId12"/>
        </w:object>
      </w:r>
    </w:p>
    <w:p w:rsidR="008942E9" w:rsidRDefault="008942E9" w:rsidP="002F018F">
      <w:pPr>
        <w:spacing w:line="360" w:lineRule="auto"/>
        <w:ind w:left="720"/>
        <w:rPr>
          <w:color w:val="800000"/>
          <w:position w:val="-32"/>
          <w:sz w:val="28"/>
          <w:szCs w:val="28"/>
        </w:rPr>
      </w:pPr>
      <w:r w:rsidRPr="00F011D1">
        <w:rPr>
          <w:color w:val="800000"/>
          <w:position w:val="-28"/>
          <w:sz w:val="28"/>
          <w:szCs w:val="28"/>
        </w:rPr>
        <w:object w:dxaOrig="1300" w:dyaOrig="680">
          <v:shape id="_x0000_i1028" type="#_x0000_t75" style="width:96.75pt;height:49.5pt" o:ole="">
            <v:imagedata r:id="rId13" o:title=""/>
          </v:shape>
          <o:OLEObject Type="Embed" ProgID="Equation.3" ShapeID="_x0000_i1028" DrawAspect="Content" ObjectID="_1486392440" r:id="rId14"/>
        </w:object>
      </w:r>
    </w:p>
    <w:p w:rsidR="008942E9" w:rsidRDefault="008942E9" w:rsidP="002F018F">
      <w:pPr>
        <w:spacing w:line="360" w:lineRule="auto"/>
        <w:ind w:left="720"/>
        <w:rPr>
          <w:color w:val="800000"/>
          <w:position w:val="-32"/>
          <w:sz w:val="28"/>
          <w:szCs w:val="28"/>
        </w:rPr>
      </w:pPr>
      <w:r w:rsidRPr="00F011D1">
        <w:rPr>
          <w:color w:val="800000"/>
          <w:position w:val="-28"/>
          <w:sz w:val="28"/>
          <w:szCs w:val="28"/>
        </w:rPr>
        <w:object w:dxaOrig="1860" w:dyaOrig="680">
          <v:shape id="_x0000_i1029" type="#_x0000_t75" style="width:138pt;height:49.5pt" o:ole="">
            <v:imagedata r:id="rId15" o:title=""/>
          </v:shape>
          <o:OLEObject Type="Embed" ProgID="Equation.3" ShapeID="_x0000_i1029" DrawAspect="Content" ObjectID="_1486392441" r:id="rId16"/>
        </w:object>
      </w:r>
    </w:p>
    <w:p w:rsidR="008942E9" w:rsidRDefault="008942E9" w:rsidP="008942E9">
      <w:pPr>
        <w:spacing w:line="360" w:lineRule="auto"/>
        <w:ind w:left="720"/>
        <w:rPr>
          <w:color w:val="800000"/>
          <w:position w:val="-32"/>
          <w:sz w:val="28"/>
          <w:szCs w:val="28"/>
        </w:rPr>
      </w:pPr>
      <w:r w:rsidRPr="00F011D1">
        <w:rPr>
          <w:color w:val="800000"/>
          <w:position w:val="-28"/>
          <w:sz w:val="28"/>
          <w:szCs w:val="28"/>
        </w:rPr>
        <w:object w:dxaOrig="1400" w:dyaOrig="680">
          <v:shape id="_x0000_i1030" type="#_x0000_t75" style="width:103.5pt;height:49.5pt" o:ole="">
            <v:imagedata r:id="rId17" o:title=""/>
          </v:shape>
          <o:OLEObject Type="Embed" ProgID="Equation.3" ShapeID="_x0000_i1030" DrawAspect="Content" ObjectID="_1486392442" r:id="rId18"/>
        </w:object>
      </w:r>
    </w:p>
    <w:p w:rsidR="00D02F74" w:rsidRDefault="002F018F" w:rsidP="00D02F74">
      <w:pPr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2</w:t>
      </w:r>
      <w:r w:rsidR="00D02F74">
        <w:rPr>
          <w:color w:val="800000"/>
          <w:sz w:val="28"/>
          <w:szCs w:val="28"/>
        </w:rPr>
        <w:t xml:space="preserve">.  Which of the following infinite series are </w:t>
      </w:r>
      <w:r w:rsidR="00D02F74" w:rsidRPr="00B027F4">
        <w:rPr>
          <w:i/>
          <w:color w:val="0000FF"/>
          <w:sz w:val="28"/>
          <w:szCs w:val="28"/>
        </w:rPr>
        <w:t>geometric</w:t>
      </w:r>
      <w:r w:rsidR="00D02F74">
        <w:rPr>
          <w:color w:val="800000"/>
          <w:sz w:val="28"/>
          <w:szCs w:val="28"/>
        </w:rPr>
        <w:t xml:space="preserve"> and which are not?  For those that are geometric, determine convergence or divergence.  In the case of convergence, find the limit.  Show your work!</w:t>
      </w:r>
    </w:p>
    <w:p w:rsidR="00D02F74" w:rsidRDefault="00D02F74" w:rsidP="00D02F74">
      <w:pPr>
        <w:rPr>
          <w:color w:val="800000"/>
          <w:sz w:val="28"/>
          <w:szCs w:val="28"/>
        </w:rPr>
      </w:pPr>
      <w:r w:rsidRPr="0076644A">
        <w:rPr>
          <w:position w:val="-32"/>
          <w:vertAlign w:val="subscript"/>
        </w:rPr>
        <w:object w:dxaOrig="1340" w:dyaOrig="740">
          <v:shape id="_x0000_i1031" type="#_x0000_t75" style="width:88.5pt;height:48pt" o:ole="">
            <v:imagedata r:id="rId19" o:title=""/>
          </v:shape>
          <o:OLEObject Type="Embed" ProgID="Equation.3" ShapeID="_x0000_i1031" DrawAspect="Content" ObjectID="_1486392443" r:id="rId20"/>
        </w:object>
      </w:r>
    </w:p>
    <w:p w:rsidR="00D02F74" w:rsidRDefault="00D02F74" w:rsidP="00D02F74">
      <w:pPr>
        <w:rPr>
          <w:color w:val="800000"/>
          <w:sz w:val="28"/>
          <w:szCs w:val="28"/>
        </w:rPr>
      </w:pPr>
    </w:p>
    <w:p w:rsidR="00D02F74" w:rsidRDefault="00D02F74" w:rsidP="00D02F74">
      <w:pPr>
        <w:rPr>
          <w:vertAlign w:val="subscript"/>
        </w:rPr>
      </w:pPr>
      <w:r w:rsidRPr="0076644A">
        <w:rPr>
          <w:position w:val="-32"/>
          <w:vertAlign w:val="subscript"/>
        </w:rPr>
        <w:object w:dxaOrig="1640" w:dyaOrig="740">
          <v:shape id="_x0000_i1032" type="#_x0000_t75" style="width:108pt;height:48pt" o:ole="">
            <v:imagedata r:id="rId21" o:title=""/>
          </v:shape>
          <o:OLEObject Type="Embed" ProgID="Equation.3" ShapeID="_x0000_i1032" DrawAspect="Content" ObjectID="_1486392444" r:id="rId22"/>
        </w:object>
      </w:r>
    </w:p>
    <w:p w:rsidR="00D02F74" w:rsidRDefault="00D02F74" w:rsidP="00D02F74">
      <w:pPr>
        <w:rPr>
          <w:color w:val="800000"/>
          <w:sz w:val="28"/>
          <w:szCs w:val="28"/>
        </w:rPr>
      </w:pPr>
    </w:p>
    <w:p w:rsidR="00D02F74" w:rsidRDefault="00D02F74" w:rsidP="00D02F74">
      <w:pPr>
        <w:rPr>
          <w:vertAlign w:val="subscript"/>
        </w:rPr>
      </w:pPr>
      <w:r w:rsidRPr="0076644A">
        <w:rPr>
          <w:position w:val="-32"/>
          <w:vertAlign w:val="subscript"/>
        </w:rPr>
        <w:object w:dxaOrig="1240" w:dyaOrig="740">
          <v:shape id="_x0000_i1033" type="#_x0000_t75" style="width:81.75pt;height:48pt" o:ole="">
            <v:imagedata r:id="rId23" o:title=""/>
          </v:shape>
          <o:OLEObject Type="Embed" ProgID="Equation.3" ShapeID="_x0000_i1033" DrawAspect="Content" ObjectID="_1486392445" r:id="rId24"/>
        </w:object>
      </w:r>
    </w:p>
    <w:p w:rsidR="00D02F74" w:rsidRPr="00D03188" w:rsidRDefault="00D02F74" w:rsidP="00D02F74">
      <w:pPr>
        <w:rPr>
          <w:color w:val="800000"/>
          <w:sz w:val="28"/>
          <w:szCs w:val="28"/>
        </w:rPr>
      </w:pPr>
    </w:p>
    <w:p w:rsidR="00D02F74" w:rsidRDefault="00D02F74" w:rsidP="00D02F74">
      <w:pPr>
        <w:rPr>
          <w:sz w:val="24"/>
        </w:rPr>
      </w:pPr>
      <w:r w:rsidRPr="0076644A">
        <w:rPr>
          <w:position w:val="-32"/>
          <w:vertAlign w:val="subscript"/>
        </w:rPr>
        <w:object w:dxaOrig="1860" w:dyaOrig="740">
          <v:shape id="_x0000_i1034" type="#_x0000_t75" style="width:122.25pt;height:48pt" o:ole="">
            <v:imagedata r:id="rId25" o:title=""/>
          </v:shape>
          <o:OLEObject Type="Embed" ProgID="Equation.3" ShapeID="_x0000_i1034" DrawAspect="Content" ObjectID="_1486392446" r:id="rId26"/>
        </w:object>
      </w:r>
    </w:p>
    <w:p w:rsidR="00D02F74" w:rsidRDefault="00D02F74" w:rsidP="00D02F74">
      <w:pPr>
        <w:spacing w:line="360" w:lineRule="auto"/>
        <w:rPr>
          <w:vertAlign w:val="subscript"/>
        </w:rPr>
      </w:pPr>
      <w:r w:rsidRPr="0076644A">
        <w:rPr>
          <w:position w:val="-32"/>
          <w:vertAlign w:val="subscript"/>
        </w:rPr>
        <w:object w:dxaOrig="1500" w:dyaOrig="740">
          <v:shape id="_x0000_i1035" type="#_x0000_t75" style="width:99pt;height:48pt" o:ole="">
            <v:imagedata r:id="rId27" o:title=""/>
          </v:shape>
          <o:OLEObject Type="Embed" ProgID="Equation.3" ShapeID="_x0000_i1035" DrawAspect="Content" ObjectID="_1486392447" r:id="rId28"/>
        </w:object>
      </w:r>
    </w:p>
    <w:p w:rsidR="002F018F" w:rsidRDefault="002F018F" w:rsidP="00D02F74">
      <w:pPr>
        <w:spacing w:line="360" w:lineRule="auto"/>
        <w:rPr>
          <w:vertAlign w:val="subscript"/>
        </w:rPr>
      </w:pPr>
    </w:p>
    <w:p w:rsidR="002F018F" w:rsidRPr="00CB6C5E" w:rsidRDefault="00CB6C5E" w:rsidP="00CB6C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F018F" w:rsidRPr="00CB6C5E">
        <w:rPr>
          <w:sz w:val="28"/>
          <w:szCs w:val="28"/>
        </w:rPr>
        <w:t xml:space="preserve"> Sum each of the following series or explain why the series is divergent.</w:t>
      </w:r>
    </w:p>
    <w:p w:rsidR="002F018F" w:rsidRDefault="002F018F" w:rsidP="00D02F74">
      <w:pPr>
        <w:spacing w:line="360" w:lineRule="auto"/>
        <w:rPr>
          <w:vertAlign w:val="subscript"/>
        </w:rPr>
      </w:pPr>
      <w:r w:rsidRPr="0076644A">
        <w:rPr>
          <w:position w:val="-32"/>
          <w:vertAlign w:val="subscript"/>
        </w:rPr>
        <w:object w:dxaOrig="1740" w:dyaOrig="720">
          <v:shape id="_x0000_i1036" type="#_x0000_t75" style="width:114.75pt;height:46.5pt" o:ole="">
            <v:imagedata r:id="rId29" o:title=""/>
          </v:shape>
          <o:OLEObject Type="Embed" ProgID="Equation.3" ShapeID="_x0000_i1036" DrawAspect="Content" ObjectID="_1486392448" r:id="rId30"/>
        </w:object>
      </w:r>
    </w:p>
    <w:p w:rsidR="002F018F" w:rsidRDefault="002F018F" w:rsidP="00D02F74">
      <w:pPr>
        <w:spacing w:line="360" w:lineRule="auto"/>
        <w:rPr>
          <w:vertAlign w:val="subscript"/>
        </w:rPr>
      </w:pPr>
    </w:p>
    <w:p w:rsidR="002F018F" w:rsidRDefault="00CB6C5E" w:rsidP="00D02F74">
      <w:pPr>
        <w:spacing w:line="360" w:lineRule="auto"/>
        <w:rPr>
          <w:vertAlign w:val="subscript"/>
        </w:rPr>
      </w:pPr>
      <w:r w:rsidRPr="0076644A">
        <w:rPr>
          <w:position w:val="-32"/>
          <w:vertAlign w:val="subscript"/>
        </w:rPr>
        <w:object w:dxaOrig="1840" w:dyaOrig="720">
          <v:shape id="_x0000_i1037" type="#_x0000_t75" style="width:121.5pt;height:46.5pt" o:ole="">
            <v:imagedata r:id="rId31" o:title=""/>
          </v:shape>
          <o:OLEObject Type="Embed" ProgID="Equation.3" ShapeID="_x0000_i1037" DrawAspect="Content" ObjectID="_1486392449" r:id="rId32"/>
        </w:object>
      </w:r>
    </w:p>
    <w:p w:rsidR="00CB6C5E" w:rsidRDefault="00CB6C5E" w:rsidP="00D02F74">
      <w:pPr>
        <w:spacing w:line="360" w:lineRule="auto"/>
        <w:rPr>
          <w:vertAlign w:val="subscript"/>
        </w:rPr>
      </w:pPr>
    </w:p>
    <w:p w:rsidR="002F018F" w:rsidRDefault="00CB6C5E" w:rsidP="00D02F74">
      <w:pPr>
        <w:spacing w:line="360" w:lineRule="auto"/>
        <w:rPr>
          <w:vertAlign w:val="subscript"/>
        </w:rPr>
      </w:pPr>
      <w:r w:rsidRPr="002F018F">
        <w:rPr>
          <w:position w:val="-10"/>
          <w:vertAlign w:val="subscript"/>
        </w:rPr>
        <w:object w:dxaOrig="2320" w:dyaOrig="320">
          <v:shape id="_x0000_i1038" type="#_x0000_t75" style="width:153pt;height:21pt" o:ole="">
            <v:imagedata r:id="rId33" o:title=""/>
          </v:shape>
          <o:OLEObject Type="Embed" ProgID="Equation.3" ShapeID="_x0000_i1038" DrawAspect="Content" ObjectID="_1486392450" r:id="rId34"/>
        </w:object>
      </w:r>
    </w:p>
    <w:p w:rsidR="00CB6C5E" w:rsidRDefault="00CB6C5E" w:rsidP="00D02F74">
      <w:pPr>
        <w:spacing w:line="360" w:lineRule="auto"/>
        <w:rPr>
          <w:vertAlign w:val="subscript"/>
        </w:rPr>
      </w:pPr>
    </w:p>
    <w:p w:rsidR="00CB6C5E" w:rsidRDefault="00CB6C5E" w:rsidP="00D02F74">
      <w:pPr>
        <w:spacing w:line="360" w:lineRule="auto"/>
        <w:rPr>
          <w:vertAlign w:val="subscript"/>
        </w:rPr>
      </w:pPr>
      <w:r w:rsidRPr="002F018F">
        <w:rPr>
          <w:position w:val="-10"/>
          <w:vertAlign w:val="subscript"/>
        </w:rPr>
        <w:object w:dxaOrig="2460" w:dyaOrig="320">
          <v:shape id="_x0000_i1039" type="#_x0000_t75" style="width:162pt;height:21pt" o:ole="">
            <v:imagedata r:id="rId35" o:title=""/>
          </v:shape>
          <o:OLEObject Type="Embed" ProgID="Equation.3" ShapeID="_x0000_i1039" DrawAspect="Content" ObjectID="_1486392451" r:id="rId36"/>
        </w:object>
      </w:r>
    </w:p>
    <w:p w:rsidR="00CB6C5E" w:rsidRDefault="00CB6C5E" w:rsidP="00D02F74">
      <w:pPr>
        <w:spacing w:line="360" w:lineRule="auto"/>
        <w:rPr>
          <w:vertAlign w:val="subscript"/>
        </w:rPr>
      </w:pPr>
    </w:p>
    <w:p w:rsidR="004E3A8D" w:rsidRDefault="004E3A8D" w:rsidP="004E3A8D">
      <w:pPr>
        <w:spacing w:line="360" w:lineRule="auto"/>
        <w:rPr>
          <w:sz w:val="28"/>
          <w:szCs w:val="28"/>
        </w:rPr>
      </w:pPr>
      <w:r w:rsidRPr="004E3A8D">
        <w:rPr>
          <w:sz w:val="28"/>
          <w:szCs w:val="28"/>
        </w:rPr>
        <w:t>4.</w:t>
      </w:r>
      <w:r>
        <w:rPr>
          <w:sz w:val="28"/>
          <w:szCs w:val="28"/>
        </w:rPr>
        <w:t xml:space="preserve">   For each of the following positive series</w:t>
      </w:r>
      <w:r w:rsidRPr="004E3A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determine </w:t>
      </w:r>
      <w:r>
        <w:rPr>
          <w:sz w:val="28"/>
          <w:szCs w:val="28"/>
        </w:rPr>
        <w:t>convergence/ divergence of the series</w:t>
      </w:r>
      <w:r>
        <w:rPr>
          <w:sz w:val="28"/>
          <w:szCs w:val="28"/>
        </w:rPr>
        <w:t xml:space="preserve">.  You may need to use the comparison test.    </w:t>
      </w:r>
      <w:r>
        <w:rPr>
          <w:sz w:val="28"/>
          <w:szCs w:val="28"/>
        </w:rPr>
        <w:t>Justify your answers!</w:t>
      </w:r>
    </w:p>
    <w:p w:rsidR="004E3A8D" w:rsidRDefault="004E3A8D" w:rsidP="004E3A8D">
      <w:pPr>
        <w:ind w:left="10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E3A8D" w:rsidRPr="005C4D2F" w:rsidRDefault="004E3A8D" w:rsidP="004E3A8D">
      <w:pPr>
        <w:ind w:left="1008"/>
        <w:rPr>
          <w:sz w:val="28"/>
          <w:szCs w:val="28"/>
        </w:rPr>
      </w:pPr>
      <w:r w:rsidRPr="005C4D2F">
        <w:rPr>
          <w:sz w:val="28"/>
          <w:szCs w:val="28"/>
        </w:rPr>
        <w:t>(</w:t>
      </w:r>
      <w:r>
        <w:rPr>
          <w:sz w:val="28"/>
          <w:szCs w:val="28"/>
        </w:rPr>
        <w:t>a</w:t>
      </w:r>
      <w:r w:rsidRPr="005C4D2F">
        <w:rPr>
          <w:sz w:val="28"/>
          <w:szCs w:val="28"/>
        </w:rPr>
        <w:t xml:space="preserve">)       </w:t>
      </w:r>
      <w:r w:rsidRPr="005C4D2F">
        <w:rPr>
          <w:position w:val="-28"/>
          <w:sz w:val="28"/>
          <w:szCs w:val="28"/>
        </w:rPr>
        <w:object w:dxaOrig="2040" w:dyaOrig="680">
          <v:shape id="_x0000_i1040" type="#_x0000_t75" style="width:136.5pt;height:45.75pt" o:ole="">
            <v:imagedata r:id="rId37" o:title=""/>
          </v:shape>
          <o:OLEObject Type="Embed" ProgID="Equation.3" ShapeID="_x0000_i1040" DrawAspect="Content" ObjectID="_1486392452" r:id="rId38"/>
        </w:object>
      </w:r>
    </w:p>
    <w:p w:rsidR="004E3A8D" w:rsidRDefault="004E3A8D" w:rsidP="004E3A8D">
      <w:pPr>
        <w:ind w:left="1008"/>
        <w:rPr>
          <w:sz w:val="28"/>
          <w:szCs w:val="28"/>
        </w:rPr>
      </w:pPr>
    </w:p>
    <w:p w:rsidR="004E3A8D" w:rsidRDefault="004E3A8D" w:rsidP="004E3A8D">
      <w:pPr>
        <w:ind w:left="1008"/>
        <w:rPr>
          <w:sz w:val="28"/>
          <w:szCs w:val="28"/>
        </w:rPr>
      </w:pPr>
    </w:p>
    <w:p w:rsidR="004E3A8D" w:rsidRPr="005C4D2F" w:rsidRDefault="004E3A8D" w:rsidP="004E3A8D">
      <w:pPr>
        <w:ind w:left="1008"/>
        <w:rPr>
          <w:sz w:val="28"/>
          <w:szCs w:val="28"/>
        </w:rPr>
      </w:pPr>
      <w:r w:rsidRPr="005C4D2F">
        <w:rPr>
          <w:sz w:val="28"/>
          <w:szCs w:val="28"/>
        </w:rPr>
        <w:t>(</w:t>
      </w:r>
      <w:r>
        <w:rPr>
          <w:sz w:val="28"/>
          <w:szCs w:val="28"/>
        </w:rPr>
        <w:t>b</w:t>
      </w:r>
      <w:r w:rsidRPr="005C4D2F">
        <w:rPr>
          <w:sz w:val="28"/>
          <w:szCs w:val="28"/>
        </w:rPr>
        <w:t xml:space="preserve">)       </w:t>
      </w:r>
      <w:r w:rsidRPr="004E3A8D">
        <w:rPr>
          <w:position w:val="-28"/>
          <w:sz w:val="28"/>
          <w:szCs w:val="28"/>
        </w:rPr>
        <w:object w:dxaOrig="1800" w:dyaOrig="700">
          <v:shape id="_x0000_i1041" type="#_x0000_t75" style="width:117.75pt;height:45.75pt" o:ole="">
            <v:imagedata r:id="rId39" o:title=""/>
          </v:shape>
          <o:OLEObject Type="Embed" ProgID="Equation.3" ShapeID="_x0000_i1041" DrawAspect="Content" ObjectID="_1486392453" r:id="rId40"/>
        </w:object>
      </w:r>
    </w:p>
    <w:p w:rsidR="004E3A8D" w:rsidRPr="005C4D2F" w:rsidRDefault="004E3A8D" w:rsidP="004E3A8D">
      <w:pPr>
        <w:ind w:left="1008"/>
        <w:rPr>
          <w:sz w:val="28"/>
          <w:szCs w:val="28"/>
        </w:rPr>
      </w:pPr>
    </w:p>
    <w:p w:rsidR="004E3A8D" w:rsidRDefault="004E3A8D" w:rsidP="004E3A8D">
      <w:pPr>
        <w:ind w:left="1008"/>
        <w:rPr>
          <w:sz w:val="28"/>
          <w:szCs w:val="28"/>
        </w:rPr>
      </w:pPr>
    </w:p>
    <w:p w:rsidR="004E3A8D" w:rsidRPr="005C4D2F" w:rsidRDefault="004E3A8D" w:rsidP="004E3A8D">
      <w:pPr>
        <w:ind w:left="1008"/>
        <w:rPr>
          <w:sz w:val="28"/>
          <w:szCs w:val="28"/>
        </w:rPr>
      </w:pPr>
    </w:p>
    <w:p w:rsidR="004E3A8D" w:rsidRPr="005C4D2F" w:rsidRDefault="004E3A8D" w:rsidP="004E3A8D">
      <w:pPr>
        <w:ind w:left="1008"/>
        <w:rPr>
          <w:sz w:val="28"/>
          <w:szCs w:val="28"/>
        </w:rPr>
      </w:pPr>
      <w:r w:rsidRPr="005C4D2F">
        <w:rPr>
          <w:sz w:val="28"/>
          <w:szCs w:val="28"/>
        </w:rPr>
        <w:t xml:space="preserve">(d)     </w:t>
      </w:r>
      <w:r w:rsidRPr="005C4D2F">
        <w:rPr>
          <w:position w:val="-32"/>
          <w:sz w:val="28"/>
          <w:szCs w:val="28"/>
        </w:rPr>
        <w:object w:dxaOrig="2180" w:dyaOrig="780">
          <v:shape id="_x0000_i1042" type="#_x0000_t75" style="width:133.5pt;height:48pt" o:ole="">
            <v:imagedata r:id="rId41" o:title=""/>
          </v:shape>
          <o:OLEObject Type="Embed" ProgID="Equation.3" ShapeID="_x0000_i1042" DrawAspect="Content" ObjectID="_1486392454" r:id="rId42"/>
        </w:object>
      </w:r>
    </w:p>
    <w:p w:rsidR="004E3A8D" w:rsidRPr="005C4D2F" w:rsidRDefault="004E3A8D" w:rsidP="004E3A8D">
      <w:pPr>
        <w:ind w:left="1008"/>
        <w:rPr>
          <w:sz w:val="28"/>
          <w:szCs w:val="28"/>
        </w:rPr>
      </w:pPr>
    </w:p>
    <w:p w:rsidR="004E3A8D" w:rsidRPr="005C4D2F" w:rsidRDefault="004E3A8D" w:rsidP="004E3A8D">
      <w:pPr>
        <w:ind w:left="1008"/>
        <w:rPr>
          <w:sz w:val="28"/>
          <w:szCs w:val="28"/>
        </w:rPr>
      </w:pPr>
    </w:p>
    <w:p w:rsidR="004E3A8D" w:rsidRPr="005C4D2F" w:rsidRDefault="004E3A8D" w:rsidP="004E3A8D">
      <w:pPr>
        <w:ind w:left="1008"/>
        <w:rPr>
          <w:sz w:val="28"/>
          <w:szCs w:val="28"/>
        </w:rPr>
      </w:pPr>
      <w:r w:rsidRPr="005C4D2F">
        <w:rPr>
          <w:sz w:val="28"/>
          <w:szCs w:val="28"/>
        </w:rPr>
        <w:t xml:space="preserve">(e)     </w:t>
      </w:r>
      <w:r w:rsidRPr="005C4D2F">
        <w:rPr>
          <w:position w:val="-30"/>
          <w:sz w:val="28"/>
          <w:szCs w:val="28"/>
        </w:rPr>
        <w:object w:dxaOrig="1980" w:dyaOrig="720">
          <v:shape id="_x0000_i1043" type="#_x0000_t75" style="width:132pt;height:48pt" o:ole="">
            <v:imagedata r:id="rId43" o:title=""/>
          </v:shape>
          <o:OLEObject Type="Embed" ProgID="Equation.3" ShapeID="_x0000_i1043" DrawAspect="Content" ObjectID="_1486392455" r:id="rId44"/>
        </w:object>
      </w:r>
    </w:p>
    <w:p w:rsidR="004E3A8D" w:rsidRPr="005C4D2F" w:rsidRDefault="004E3A8D" w:rsidP="004E3A8D">
      <w:pPr>
        <w:ind w:left="1008"/>
        <w:rPr>
          <w:sz w:val="28"/>
          <w:szCs w:val="28"/>
        </w:rPr>
      </w:pPr>
      <w:r w:rsidRPr="005C4D2F">
        <w:rPr>
          <w:sz w:val="28"/>
          <w:szCs w:val="28"/>
        </w:rPr>
        <w:lastRenderedPageBreak/>
        <w:t xml:space="preserve">(f)      </w:t>
      </w:r>
      <w:r w:rsidR="000B6EAD" w:rsidRPr="004E3A8D">
        <w:rPr>
          <w:position w:val="-28"/>
          <w:sz w:val="28"/>
          <w:szCs w:val="28"/>
        </w:rPr>
        <w:object w:dxaOrig="1860" w:dyaOrig="700">
          <v:shape id="_x0000_i1044" type="#_x0000_t75" style="width:123.75pt;height:47.25pt" o:ole="">
            <v:imagedata r:id="rId45" o:title=""/>
          </v:shape>
          <o:OLEObject Type="Embed" ProgID="Equation.3" ShapeID="_x0000_i1044" DrawAspect="Content" ObjectID="_1486392456" r:id="rId46"/>
        </w:object>
      </w:r>
    </w:p>
    <w:p w:rsidR="004E3A8D" w:rsidRDefault="004E3A8D" w:rsidP="004E3A8D">
      <w:pPr>
        <w:ind w:left="1008"/>
        <w:rPr>
          <w:sz w:val="24"/>
          <w:szCs w:val="24"/>
        </w:rPr>
      </w:pPr>
    </w:p>
    <w:p w:rsidR="004E3A8D" w:rsidRPr="004E3A8D" w:rsidRDefault="004E3A8D" w:rsidP="00D02F74">
      <w:pPr>
        <w:spacing w:line="360" w:lineRule="auto"/>
        <w:rPr>
          <w:sz w:val="28"/>
          <w:szCs w:val="28"/>
        </w:rPr>
      </w:pPr>
    </w:p>
    <w:p w:rsidR="00CB6C5E" w:rsidRPr="00D87B19" w:rsidRDefault="000B6EAD" w:rsidP="00D02F74">
      <w:pPr>
        <w:spacing w:line="360" w:lineRule="auto"/>
        <w:rPr>
          <w:i/>
          <w:color w:val="C00000"/>
          <w:sz w:val="28"/>
          <w:szCs w:val="28"/>
        </w:rPr>
      </w:pPr>
      <w:r>
        <w:rPr>
          <w:sz w:val="28"/>
          <w:szCs w:val="28"/>
        </w:rPr>
        <w:t xml:space="preserve">5.   </w:t>
      </w:r>
      <w:r w:rsidRPr="00D87B19">
        <w:rPr>
          <w:i/>
          <w:color w:val="C00000"/>
          <w:sz w:val="28"/>
          <w:szCs w:val="28"/>
        </w:rPr>
        <w:t>True or False:</w:t>
      </w:r>
    </w:p>
    <w:p w:rsidR="000B6EAD" w:rsidRDefault="000B6EAD" w:rsidP="00D02F74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0B6EAD" w:rsidRDefault="000B6EAD" w:rsidP="000B6EAD">
      <w:pPr>
        <w:pStyle w:val="ListParagraph"/>
        <w:numPr>
          <w:ilvl w:val="0"/>
          <w:numId w:val="3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87B19">
        <w:rPr>
          <w:sz w:val="28"/>
          <w:szCs w:val="28"/>
        </w:rPr>
        <w:t xml:space="preserve"> </w:t>
      </w:r>
      <w:r>
        <w:rPr>
          <w:sz w:val="28"/>
          <w:szCs w:val="28"/>
        </w:rPr>
        <w:t>An increasing sequence bounded above must converge.</w:t>
      </w:r>
    </w:p>
    <w:p w:rsidR="000B6EAD" w:rsidRDefault="000B6EAD" w:rsidP="000B6EAD">
      <w:pPr>
        <w:pStyle w:val="ListParagraph"/>
        <w:numPr>
          <w:ilvl w:val="0"/>
          <w:numId w:val="3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87B19">
        <w:rPr>
          <w:sz w:val="28"/>
          <w:szCs w:val="28"/>
        </w:rPr>
        <w:t xml:space="preserve"> </w:t>
      </w:r>
      <w:r>
        <w:rPr>
          <w:sz w:val="28"/>
          <w:szCs w:val="28"/>
        </w:rPr>
        <w:t>A convergent sequence is bounded.</w:t>
      </w:r>
    </w:p>
    <w:p w:rsidR="000B6EAD" w:rsidRDefault="000B6EAD" w:rsidP="000B6EAD">
      <w:pPr>
        <w:pStyle w:val="ListParagraph"/>
        <w:numPr>
          <w:ilvl w:val="0"/>
          <w:numId w:val="3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A convergent sequence is either increasing or decreasing.</w:t>
      </w:r>
    </w:p>
    <w:p w:rsidR="000B6EAD" w:rsidRDefault="000B6EAD" w:rsidP="000B6EAD">
      <w:pPr>
        <w:pStyle w:val="ListParagraph"/>
        <w:numPr>
          <w:ilvl w:val="0"/>
          <w:numId w:val="3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87B19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z w:val="28"/>
          <w:szCs w:val="28"/>
        </w:rPr>
        <w:t xml:space="preserve">creasing sequence bounded </w:t>
      </w:r>
      <w:r>
        <w:rPr>
          <w:sz w:val="28"/>
          <w:szCs w:val="28"/>
        </w:rPr>
        <w:t>below</w:t>
      </w:r>
      <w:r>
        <w:rPr>
          <w:sz w:val="28"/>
          <w:szCs w:val="28"/>
        </w:rPr>
        <w:t xml:space="preserve"> must converge.</w:t>
      </w:r>
    </w:p>
    <w:p w:rsidR="000B6EAD" w:rsidRDefault="000B6EAD" w:rsidP="000B6EAD">
      <w:pPr>
        <w:pStyle w:val="ListParagraph"/>
        <w:numPr>
          <w:ilvl w:val="0"/>
          <w:numId w:val="3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87B19">
        <w:rPr>
          <w:sz w:val="28"/>
          <w:szCs w:val="28"/>
        </w:rPr>
        <w:t xml:space="preserve"> </w:t>
      </w:r>
      <w:r>
        <w:rPr>
          <w:sz w:val="28"/>
          <w:szCs w:val="28"/>
        </w:rPr>
        <w:t>A positive series must converge.</w:t>
      </w:r>
    </w:p>
    <w:p w:rsidR="000B6EAD" w:rsidRDefault="000B6EAD" w:rsidP="000B6EAD">
      <w:pPr>
        <w:pStyle w:val="ListParagraph"/>
        <w:numPr>
          <w:ilvl w:val="0"/>
          <w:numId w:val="3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87B19">
        <w:rPr>
          <w:sz w:val="28"/>
          <w:szCs w:val="28"/>
        </w:rPr>
        <w:t xml:space="preserve"> </w:t>
      </w:r>
      <w:r>
        <w:rPr>
          <w:sz w:val="28"/>
          <w:szCs w:val="28"/>
        </w:rPr>
        <w:t>A positive series</w:t>
      </w:r>
      <w:r w:rsidR="00C04A76">
        <w:rPr>
          <w:sz w:val="28"/>
          <w:szCs w:val="28"/>
        </w:rPr>
        <w:t xml:space="preserve"> is either convergent or unbounded.</w:t>
      </w:r>
    </w:p>
    <w:p w:rsidR="00C04A76" w:rsidRDefault="00C04A76" w:rsidP="000B6EAD">
      <w:pPr>
        <w:pStyle w:val="ListParagraph"/>
        <w:numPr>
          <w:ilvl w:val="0"/>
          <w:numId w:val="3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The harmonic series diverges.</w:t>
      </w:r>
    </w:p>
    <w:p w:rsidR="00C04A76" w:rsidRPr="00C04A76" w:rsidRDefault="00C04A76" w:rsidP="000B6EAD">
      <w:pPr>
        <w:pStyle w:val="ListParagraph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C04A76">
        <w:rPr>
          <w:sz w:val="28"/>
          <w:szCs w:val="28"/>
        </w:rPr>
        <w:t xml:space="preserve">    Consider the two series </w:t>
      </w:r>
      <w:r w:rsidRPr="00C04A76">
        <w:rPr>
          <w:sz w:val="28"/>
          <w:szCs w:val="28"/>
        </w:rPr>
        <w:sym w:font="Mathematica1Mono" w:char="F053"/>
      </w:r>
      <w:r>
        <w:rPr>
          <w:sz w:val="28"/>
          <w:szCs w:val="28"/>
        </w:rPr>
        <w:t xml:space="preserve"> </w:t>
      </w:r>
      <w:r w:rsidRPr="00C04A76">
        <w:rPr>
          <w:sz w:val="28"/>
          <w:szCs w:val="28"/>
        </w:rPr>
        <w:t>a</w:t>
      </w:r>
      <w:r w:rsidRPr="00C04A76">
        <w:rPr>
          <w:sz w:val="28"/>
          <w:szCs w:val="28"/>
          <w:vertAlign w:val="subscript"/>
        </w:rPr>
        <w:t xml:space="preserve">n </w:t>
      </w:r>
      <w:r w:rsidRPr="00C04A76">
        <w:rPr>
          <w:sz w:val="28"/>
          <w:szCs w:val="28"/>
        </w:rPr>
        <w:t xml:space="preserve">and </w:t>
      </w:r>
      <w:r w:rsidRPr="00C04A76">
        <w:rPr>
          <w:sz w:val="28"/>
          <w:szCs w:val="28"/>
        </w:rPr>
        <w:sym w:font="Mathematica1Mono" w:char="F053"/>
      </w:r>
      <w:r>
        <w:rPr>
          <w:sz w:val="28"/>
          <w:szCs w:val="28"/>
        </w:rPr>
        <w:t xml:space="preserve"> </w:t>
      </w:r>
      <w:r w:rsidRPr="00C04A76">
        <w:rPr>
          <w:sz w:val="28"/>
          <w:szCs w:val="28"/>
        </w:rPr>
        <w:t>b</w:t>
      </w:r>
      <w:r w:rsidRPr="00C04A76">
        <w:rPr>
          <w:sz w:val="28"/>
          <w:szCs w:val="28"/>
          <w:vertAlign w:val="subscript"/>
        </w:rPr>
        <w:t xml:space="preserve">n </w:t>
      </w:r>
      <w:r w:rsidRPr="00C04A76">
        <w:rPr>
          <w:sz w:val="28"/>
          <w:szCs w:val="28"/>
        </w:rPr>
        <w:t xml:space="preserve"> where the summation begins at n</w:t>
      </w:r>
      <w:r w:rsidR="00D87B19">
        <w:rPr>
          <w:sz w:val="28"/>
          <w:szCs w:val="28"/>
        </w:rPr>
        <w:t xml:space="preserve"> </w:t>
      </w:r>
      <w:r w:rsidRPr="00C04A76">
        <w:rPr>
          <w:sz w:val="28"/>
          <w:szCs w:val="28"/>
        </w:rPr>
        <w:t>=</w:t>
      </w:r>
      <w:r w:rsidR="00D87B19">
        <w:rPr>
          <w:sz w:val="28"/>
          <w:szCs w:val="28"/>
        </w:rPr>
        <w:t xml:space="preserve"> </w:t>
      </w:r>
      <w:r w:rsidRPr="00C04A76">
        <w:rPr>
          <w:sz w:val="28"/>
          <w:szCs w:val="28"/>
        </w:rPr>
        <w:t>0.</w:t>
      </w:r>
    </w:p>
    <w:p w:rsidR="00C04A76" w:rsidRDefault="00C04A76" w:rsidP="00C04A76">
      <w:pPr>
        <w:pStyle w:val="ListParagraph"/>
        <w:spacing w:line="360" w:lineRule="auto"/>
        <w:rPr>
          <w:sz w:val="28"/>
          <w:szCs w:val="28"/>
        </w:rPr>
      </w:pPr>
      <w:r w:rsidRPr="00C04A76">
        <w:rPr>
          <w:sz w:val="28"/>
          <w:szCs w:val="28"/>
        </w:rPr>
        <w:t xml:space="preserve">If </w:t>
      </w:r>
      <w:r w:rsidRPr="00C04A76">
        <w:rPr>
          <w:sz w:val="28"/>
          <w:szCs w:val="28"/>
        </w:rPr>
        <w:sym w:font="Mathematica1Mono" w:char="F053"/>
      </w:r>
      <w:r w:rsidRPr="00C04A76">
        <w:rPr>
          <w:sz w:val="28"/>
          <w:szCs w:val="28"/>
        </w:rPr>
        <w:t>a</w:t>
      </w:r>
      <w:r w:rsidRPr="00C04A76">
        <w:rPr>
          <w:sz w:val="28"/>
          <w:szCs w:val="28"/>
          <w:vertAlign w:val="subscript"/>
        </w:rPr>
        <w:t xml:space="preserve">n </w:t>
      </w:r>
      <w:r w:rsidRPr="00C04A76">
        <w:rPr>
          <w:sz w:val="28"/>
          <w:szCs w:val="28"/>
        </w:rPr>
        <w:t xml:space="preserve">and </w:t>
      </w:r>
      <w:r w:rsidRPr="00C04A76">
        <w:rPr>
          <w:sz w:val="28"/>
          <w:szCs w:val="28"/>
        </w:rPr>
        <w:sym w:font="Mathematica1Mono" w:char="F053"/>
      </w:r>
      <w:r w:rsidR="00D87B19" w:rsidRPr="00C04A76">
        <w:rPr>
          <w:sz w:val="28"/>
          <w:szCs w:val="28"/>
        </w:rPr>
        <w:t>b</w:t>
      </w:r>
      <w:r w:rsidR="00D87B19" w:rsidRPr="00C04A76">
        <w:rPr>
          <w:sz w:val="28"/>
          <w:szCs w:val="28"/>
          <w:vertAlign w:val="subscript"/>
        </w:rPr>
        <w:t xml:space="preserve">n </w:t>
      </w:r>
      <w:r w:rsidR="00D87B19" w:rsidRPr="00C04A76">
        <w:rPr>
          <w:sz w:val="28"/>
          <w:szCs w:val="28"/>
        </w:rPr>
        <w:t>each</w:t>
      </w:r>
      <w:r w:rsidRPr="00C04A76">
        <w:rPr>
          <w:sz w:val="28"/>
          <w:szCs w:val="28"/>
        </w:rPr>
        <w:t xml:space="preserve"> converge to 1 then </w:t>
      </w:r>
      <w:r w:rsidRPr="00C04A76">
        <w:rPr>
          <w:sz w:val="28"/>
          <w:szCs w:val="28"/>
        </w:rPr>
        <w:sym w:font="Mathematica1Mono" w:char="F053"/>
      </w:r>
      <w:r>
        <w:rPr>
          <w:sz w:val="28"/>
          <w:szCs w:val="28"/>
        </w:rPr>
        <w:t xml:space="preserve"> </w:t>
      </w:r>
      <w:r w:rsidRPr="00C04A76">
        <w:rPr>
          <w:sz w:val="28"/>
          <w:szCs w:val="28"/>
        </w:rPr>
        <w:t>(3</w:t>
      </w:r>
      <w:r w:rsidRPr="00C04A76">
        <w:rPr>
          <w:sz w:val="28"/>
          <w:szCs w:val="28"/>
        </w:rPr>
        <w:t>a</w:t>
      </w:r>
      <w:r w:rsidRPr="00C04A76">
        <w:rPr>
          <w:sz w:val="28"/>
          <w:szCs w:val="28"/>
          <w:vertAlign w:val="subscript"/>
        </w:rPr>
        <w:t xml:space="preserve">n </w:t>
      </w:r>
      <w:r w:rsidRPr="00C04A76">
        <w:rPr>
          <w:sz w:val="28"/>
          <w:szCs w:val="28"/>
        </w:rPr>
        <w:t xml:space="preserve">+ </w:t>
      </w:r>
      <w:r w:rsidRPr="00C04A76">
        <w:rPr>
          <w:sz w:val="28"/>
          <w:szCs w:val="28"/>
        </w:rPr>
        <w:t>b</w:t>
      </w:r>
      <w:r w:rsidRPr="00C04A76">
        <w:rPr>
          <w:sz w:val="28"/>
          <w:szCs w:val="28"/>
          <w:vertAlign w:val="subscript"/>
        </w:rPr>
        <w:t>n</w:t>
      </w:r>
      <w:r w:rsidRPr="00C04A76">
        <w:rPr>
          <w:sz w:val="28"/>
          <w:szCs w:val="28"/>
        </w:rPr>
        <w:t>) must converge to 4.</w:t>
      </w:r>
    </w:p>
    <w:p w:rsidR="00D87B19" w:rsidRPr="00C04A76" w:rsidRDefault="00D87B19" w:rsidP="00C04A76">
      <w:pPr>
        <w:pStyle w:val="ListParagraph"/>
        <w:spacing w:line="360" w:lineRule="auto"/>
        <w:rPr>
          <w:sz w:val="28"/>
          <w:szCs w:val="28"/>
        </w:rPr>
      </w:pPr>
    </w:p>
    <w:p w:rsidR="008942E9" w:rsidRPr="00D03188" w:rsidRDefault="002F018F" w:rsidP="00D87B19">
      <w:pPr>
        <w:jc w:val="center"/>
        <w:rPr>
          <w:color w:val="0000FF"/>
          <w:sz w:val="28"/>
          <w:szCs w:val="28"/>
        </w:rPr>
      </w:pPr>
      <w:r>
        <w:rPr>
          <w:noProof/>
        </w:rPr>
        <w:drawing>
          <wp:inline distT="0" distB="0" distL="0" distR="0">
            <wp:extent cx="2897841" cy="1828800"/>
            <wp:effectExtent l="0" t="0" r="0" b="0"/>
            <wp:docPr id="1" name="Picture 1" descr="http://people.highline.edu/jramirez/images/photos/niels-henrik-abel-norwegian-stamp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people.highline.edu/jramirez/images/photos/niels-henrik-abel-norwegian-stamp-small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708" cy="183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2E9" w:rsidRDefault="008942E9" w:rsidP="008942E9">
      <w:pPr>
        <w:rPr>
          <w:sz w:val="24"/>
        </w:rPr>
      </w:pPr>
      <w:r>
        <w:rPr>
          <w:i/>
          <w:color w:val="0000FF"/>
          <w:sz w:val="32"/>
          <w:szCs w:val="32"/>
        </w:rPr>
        <w:t xml:space="preserve"> </w:t>
      </w:r>
    </w:p>
    <w:p w:rsidR="00CE64F6" w:rsidRDefault="00CE64F6" w:rsidP="00D87B19">
      <w:pPr>
        <w:pStyle w:val="PlainText"/>
        <w:rPr>
          <w:rFonts w:ascii="Times New Roman" w:eastAsia="MS Mincho" w:hAnsi="Times New Roman"/>
          <w:i/>
          <w:color w:val="C00000"/>
          <w:sz w:val="24"/>
          <w:szCs w:val="24"/>
        </w:rPr>
      </w:pPr>
      <w:r w:rsidRPr="00D87B19">
        <w:rPr>
          <w:rFonts w:ascii="Times New Roman" w:eastAsia="MS Mincho" w:hAnsi="Times New Roman"/>
          <w:i/>
          <w:color w:val="C00000"/>
          <w:sz w:val="24"/>
          <w:szCs w:val="24"/>
        </w:rPr>
        <w:t>Divergent series are the invention of the devil, and it is shameful to base on them any demonstration whatsoever.</w:t>
      </w:r>
    </w:p>
    <w:p w:rsidR="00D87B19" w:rsidRPr="00D87B19" w:rsidRDefault="00D87B19" w:rsidP="00D87B19">
      <w:pPr>
        <w:pStyle w:val="PlainText"/>
        <w:jc w:val="center"/>
        <w:rPr>
          <w:rFonts w:ascii="Times New Roman" w:eastAsia="MS Mincho" w:hAnsi="Times New Roman"/>
          <w:i/>
          <w:color w:val="C00000"/>
          <w:sz w:val="24"/>
          <w:szCs w:val="24"/>
        </w:rPr>
      </w:pPr>
    </w:p>
    <w:p w:rsidR="00CE64F6" w:rsidRPr="00D87B19" w:rsidRDefault="00CE64F6" w:rsidP="00CE64F6">
      <w:pPr>
        <w:pStyle w:val="PlainText"/>
        <w:spacing w:line="360" w:lineRule="auto"/>
        <w:jc w:val="center"/>
        <w:rPr>
          <w:rFonts w:ascii="Times New Roman" w:eastAsia="MS Mincho" w:hAnsi="Times New Roman"/>
          <w:color w:val="C00000"/>
          <w:sz w:val="24"/>
          <w:szCs w:val="24"/>
        </w:rPr>
      </w:pPr>
      <w:r w:rsidRPr="00D87B19">
        <w:rPr>
          <w:rFonts w:ascii="Times New Roman" w:eastAsia="MS Mincho" w:hAnsi="Times New Roman"/>
          <w:color w:val="C00000"/>
          <w:sz w:val="24"/>
          <w:szCs w:val="24"/>
        </w:rPr>
        <w:t xml:space="preserve">- </w:t>
      </w:r>
      <w:r w:rsidRPr="00D87B19">
        <w:rPr>
          <w:rFonts w:ascii="Times New Roman" w:eastAsia="MS Mincho" w:hAnsi="Times New Roman"/>
          <w:color w:val="C00000"/>
          <w:sz w:val="24"/>
          <w:szCs w:val="24"/>
        </w:rPr>
        <w:t xml:space="preserve">Niels Henrik </w:t>
      </w:r>
      <w:r w:rsidRPr="00D87B19">
        <w:rPr>
          <w:rFonts w:ascii="Times New Roman" w:eastAsia="MS Mincho" w:hAnsi="Times New Roman"/>
          <w:color w:val="C00000"/>
          <w:sz w:val="24"/>
          <w:szCs w:val="24"/>
        </w:rPr>
        <w:t>Abel (1828)</w:t>
      </w:r>
    </w:p>
    <w:p w:rsidR="008942E9" w:rsidRPr="00CE64F6" w:rsidRDefault="008942E9" w:rsidP="00CE64F6">
      <w:pPr>
        <w:spacing w:line="360" w:lineRule="auto"/>
        <w:jc w:val="center"/>
        <w:rPr>
          <w:color w:val="C00000"/>
          <w:sz w:val="24"/>
        </w:rPr>
      </w:pPr>
    </w:p>
    <w:p w:rsidR="008942E9" w:rsidRPr="0011436A" w:rsidRDefault="008942E9" w:rsidP="008942E9">
      <w:pPr>
        <w:rPr>
          <w:sz w:val="24"/>
        </w:rPr>
      </w:pPr>
    </w:p>
    <w:p w:rsidR="00D87B19" w:rsidRDefault="008942E9" w:rsidP="00D87B19">
      <w:pPr>
        <w:ind w:left="576" w:right="576"/>
        <w:rPr>
          <w:i/>
          <w:color w:val="0000FF"/>
          <w:sz w:val="24"/>
          <w:szCs w:val="24"/>
        </w:rPr>
      </w:pPr>
      <w:r w:rsidRPr="008676D2">
        <w:rPr>
          <w:i/>
          <w:color w:val="0000FF"/>
          <w:sz w:val="24"/>
          <w:szCs w:val="24"/>
        </w:rPr>
        <w:t>There is more danger of numerical sequences continued indefinitely than of trees growing up to heaven. Each wi</w:t>
      </w:r>
      <w:r>
        <w:rPr>
          <w:i/>
          <w:color w:val="0000FF"/>
          <w:sz w:val="24"/>
          <w:szCs w:val="24"/>
        </w:rPr>
        <w:t xml:space="preserve">ll some time reach its greatest </w:t>
      </w:r>
      <w:r w:rsidRPr="008676D2">
        <w:rPr>
          <w:i/>
          <w:color w:val="0000FF"/>
          <w:sz w:val="24"/>
          <w:szCs w:val="24"/>
        </w:rPr>
        <w:t>height.</w:t>
      </w:r>
    </w:p>
    <w:p w:rsidR="008942E9" w:rsidRPr="008676D2" w:rsidRDefault="008942E9" w:rsidP="00D87B19">
      <w:pPr>
        <w:ind w:left="576" w:right="576"/>
        <w:rPr>
          <w:i/>
          <w:color w:val="0000FF"/>
          <w:sz w:val="24"/>
          <w:szCs w:val="24"/>
        </w:rPr>
      </w:pPr>
      <w:r w:rsidRPr="008676D2">
        <w:rPr>
          <w:i/>
          <w:color w:val="0000FF"/>
          <w:sz w:val="24"/>
          <w:szCs w:val="24"/>
        </w:rPr>
        <w:t xml:space="preserve"> </w:t>
      </w:r>
    </w:p>
    <w:p w:rsidR="008942E9" w:rsidRPr="008676D2" w:rsidRDefault="008942E9" w:rsidP="008942E9">
      <w:pPr>
        <w:pStyle w:val="ListParagraph"/>
        <w:spacing w:line="360" w:lineRule="auto"/>
        <w:ind w:left="576" w:right="576"/>
        <w:jc w:val="center"/>
        <w:rPr>
          <w:color w:val="0000FF"/>
        </w:rPr>
      </w:pPr>
      <w:r w:rsidRPr="008676D2">
        <w:rPr>
          <w:color w:val="0000FF"/>
        </w:rPr>
        <w:t xml:space="preserve">- </w:t>
      </w:r>
      <w:hyperlink r:id="rId48" w:history="1">
        <w:r w:rsidRPr="008676D2">
          <w:rPr>
            <w:rStyle w:val="Hyperlink"/>
            <w:color w:val="0000FF"/>
          </w:rPr>
          <w:t>Friedrich Ludwig Gottlob Frege</w:t>
        </w:r>
      </w:hyperlink>
      <w:r w:rsidRPr="008676D2">
        <w:rPr>
          <w:rStyle w:val="Hyperlink"/>
          <w:color w:val="0000FF"/>
        </w:rPr>
        <w:t>,</w:t>
      </w:r>
      <w:r>
        <w:rPr>
          <w:rStyle w:val="Hyperlink"/>
          <w:color w:val="0000FF"/>
        </w:rPr>
        <w:t xml:space="preserve">  </w:t>
      </w:r>
      <w:r w:rsidRPr="008676D2">
        <w:rPr>
          <w:rStyle w:val="Hyperlink"/>
          <w:b/>
          <w:color w:val="0000FF"/>
        </w:rPr>
        <w:t>Grundgesetz der Arithmetik</w:t>
      </w:r>
      <w:r w:rsidRPr="008676D2">
        <w:rPr>
          <w:rStyle w:val="Hyperlink"/>
          <w:color w:val="0000FF"/>
        </w:rPr>
        <w:t xml:space="preserve"> (1893)</w:t>
      </w:r>
    </w:p>
    <w:p w:rsidR="00D36C1A" w:rsidRPr="00D36C1A" w:rsidRDefault="00D36C1A" w:rsidP="008942E9">
      <w:pPr>
        <w:rPr>
          <w:color w:val="0000FF"/>
          <w:sz w:val="27"/>
          <w:szCs w:val="27"/>
        </w:rPr>
      </w:pPr>
    </w:p>
    <w:sectPr w:rsidR="00D36C1A" w:rsidRPr="00D36C1A" w:rsidSect="00EE6DC8">
      <w:headerReference w:type="even" r:id="rId49"/>
      <w:headerReference w:type="default" r:id="rId50"/>
      <w:pgSz w:w="12240" w:h="15840"/>
      <w:pgMar w:top="576" w:right="720" w:bottom="259" w:left="100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38" w:rsidRDefault="00546A38">
      <w:r>
        <w:separator/>
      </w:r>
    </w:p>
  </w:endnote>
  <w:endnote w:type="continuationSeparator" w:id="0">
    <w:p w:rsidR="00546A38" w:rsidRDefault="0054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thematica1Mono">
    <w:panose1 w:val="05060400030100000101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38" w:rsidRDefault="00546A38">
      <w:r>
        <w:separator/>
      </w:r>
    </w:p>
  </w:footnote>
  <w:footnote w:type="continuationSeparator" w:id="0">
    <w:p w:rsidR="00546A38" w:rsidRDefault="00546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DB" w:rsidRDefault="00F47D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7DDB" w:rsidRDefault="00F47DD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DB" w:rsidRDefault="00F47D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4B8B">
      <w:rPr>
        <w:rStyle w:val="PageNumber"/>
        <w:noProof/>
      </w:rPr>
      <w:t>2</w:t>
    </w:r>
    <w:r>
      <w:rPr>
        <w:rStyle w:val="PageNumber"/>
      </w:rPr>
      <w:fldChar w:fldCharType="end"/>
    </w:r>
  </w:p>
  <w:p w:rsidR="00F47DDB" w:rsidRDefault="00F47DD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375B"/>
    <w:multiLevelType w:val="hybridMultilevel"/>
    <w:tmpl w:val="7C8CA7A0"/>
    <w:lvl w:ilvl="0" w:tplc="48DA59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3EBF"/>
    <w:multiLevelType w:val="hybridMultilevel"/>
    <w:tmpl w:val="673CEC06"/>
    <w:lvl w:ilvl="0" w:tplc="7C101566">
      <w:start w:val="2"/>
      <w:numFmt w:val="upp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447373"/>
    <w:multiLevelType w:val="hybridMultilevel"/>
    <w:tmpl w:val="F9388024"/>
    <w:lvl w:ilvl="0" w:tplc="9C2A7458">
      <w:start w:val="1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F25F4"/>
    <w:multiLevelType w:val="hybridMultilevel"/>
    <w:tmpl w:val="ECC87D78"/>
    <w:lvl w:ilvl="0" w:tplc="7B749FB8">
      <w:start w:val="1"/>
      <w:numFmt w:val="upperLetter"/>
      <w:lvlText w:val="(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D3ED4"/>
    <w:multiLevelType w:val="hybridMultilevel"/>
    <w:tmpl w:val="31B093CE"/>
    <w:lvl w:ilvl="0" w:tplc="00F2C1FA">
      <w:start w:val="1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14761E2C"/>
    <w:multiLevelType w:val="hybridMultilevel"/>
    <w:tmpl w:val="85E2A352"/>
    <w:lvl w:ilvl="0" w:tplc="16C00A76">
      <w:start w:val="1"/>
      <w:numFmt w:val="upp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5282930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89685A"/>
    <w:multiLevelType w:val="hybridMultilevel"/>
    <w:tmpl w:val="0A6C2D8E"/>
    <w:lvl w:ilvl="0" w:tplc="1BC6DB0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40509F"/>
    <w:multiLevelType w:val="hybridMultilevel"/>
    <w:tmpl w:val="6246A93A"/>
    <w:lvl w:ilvl="0" w:tplc="A9C6A6AA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1A9F7C7E"/>
    <w:multiLevelType w:val="hybridMultilevel"/>
    <w:tmpl w:val="9716C2D8"/>
    <w:lvl w:ilvl="0" w:tplc="1BC6DB04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B065E00"/>
    <w:multiLevelType w:val="hybridMultilevel"/>
    <w:tmpl w:val="A71C7682"/>
    <w:lvl w:ilvl="0" w:tplc="3926C54C">
      <w:start w:val="2"/>
      <w:numFmt w:val="upp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2B17C2"/>
    <w:multiLevelType w:val="hybridMultilevel"/>
    <w:tmpl w:val="0E786BF8"/>
    <w:lvl w:ilvl="0" w:tplc="F19446F8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32F7765"/>
    <w:multiLevelType w:val="singleLevel"/>
    <w:tmpl w:val="63CAC6B6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2">
    <w:nsid w:val="23635416"/>
    <w:multiLevelType w:val="hybridMultilevel"/>
    <w:tmpl w:val="643A9702"/>
    <w:lvl w:ilvl="0" w:tplc="62DC1DE6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7F5EF9"/>
    <w:multiLevelType w:val="hybridMultilevel"/>
    <w:tmpl w:val="2E0878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56C0A0">
      <w:start w:val="2"/>
      <w:numFmt w:val="upp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6435BE3"/>
    <w:multiLevelType w:val="hybridMultilevel"/>
    <w:tmpl w:val="88E2BCFC"/>
    <w:lvl w:ilvl="0" w:tplc="BDE692A6">
      <w:start w:val="1"/>
      <w:numFmt w:val="upp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242799"/>
    <w:multiLevelType w:val="hybridMultilevel"/>
    <w:tmpl w:val="9F76E9AC"/>
    <w:lvl w:ilvl="0" w:tplc="3E084146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A82ACC"/>
    <w:multiLevelType w:val="multilevel"/>
    <w:tmpl w:val="41E6968E"/>
    <w:lvl w:ilvl="0">
      <w:start w:val="1"/>
      <w:numFmt w:val="upp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D020D1"/>
    <w:multiLevelType w:val="hybridMultilevel"/>
    <w:tmpl w:val="376478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1D76EA"/>
    <w:multiLevelType w:val="hybridMultilevel"/>
    <w:tmpl w:val="52F0539E"/>
    <w:lvl w:ilvl="0" w:tplc="D8D63DB2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F06A8"/>
    <w:multiLevelType w:val="hybridMultilevel"/>
    <w:tmpl w:val="F4504308"/>
    <w:lvl w:ilvl="0" w:tplc="182E0A6A">
      <w:start w:val="1"/>
      <w:numFmt w:val="upperLetter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37877F6"/>
    <w:multiLevelType w:val="hybridMultilevel"/>
    <w:tmpl w:val="F3CEC5AE"/>
    <w:lvl w:ilvl="0" w:tplc="EFD436A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5C9B6708"/>
    <w:multiLevelType w:val="hybridMultilevel"/>
    <w:tmpl w:val="C47ED2DE"/>
    <w:lvl w:ilvl="0" w:tplc="B18030DC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E146603"/>
    <w:multiLevelType w:val="hybridMultilevel"/>
    <w:tmpl w:val="FF74C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F77990"/>
    <w:multiLevelType w:val="multilevel"/>
    <w:tmpl w:val="DD9E79A6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01778F"/>
    <w:multiLevelType w:val="hybridMultilevel"/>
    <w:tmpl w:val="4E744F6E"/>
    <w:lvl w:ilvl="0" w:tplc="4CFA86BC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662E2E54"/>
    <w:multiLevelType w:val="hybridMultilevel"/>
    <w:tmpl w:val="41E6968E"/>
    <w:lvl w:ilvl="0" w:tplc="F4EE0064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3F18C7"/>
    <w:multiLevelType w:val="hybridMultilevel"/>
    <w:tmpl w:val="335E172E"/>
    <w:lvl w:ilvl="0" w:tplc="A62EC69E">
      <w:start w:val="1"/>
      <w:numFmt w:val="upp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685584"/>
    <w:multiLevelType w:val="hybridMultilevel"/>
    <w:tmpl w:val="48868F78"/>
    <w:lvl w:ilvl="0" w:tplc="2DC2F0B0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78F78AC"/>
    <w:multiLevelType w:val="hybridMultilevel"/>
    <w:tmpl w:val="C9D48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AC55B6"/>
    <w:multiLevelType w:val="hybridMultilevel"/>
    <w:tmpl w:val="1B90DA18"/>
    <w:lvl w:ilvl="0" w:tplc="0409000F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0">
    <w:nsid w:val="7CBB5A52"/>
    <w:multiLevelType w:val="hybridMultilevel"/>
    <w:tmpl w:val="172C34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21"/>
  </w:num>
  <w:num w:numId="4">
    <w:abstractNumId w:val="25"/>
  </w:num>
  <w:num w:numId="5">
    <w:abstractNumId w:val="16"/>
  </w:num>
  <w:num w:numId="6">
    <w:abstractNumId w:val="8"/>
  </w:num>
  <w:num w:numId="7">
    <w:abstractNumId w:val="23"/>
  </w:num>
  <w:num w:numId="8">
    <w:abstractNumId w:val="6"/>
  </w:num>
  <w:num w:numId="9">
    <w:abstractNumId w:val="1"/>
  </w:num>
  <w:num w:numId="10">
    <w:abstractNumId w:val="26"/>
  </w:num>
  <w:num w:numId="11">
    <w:abstractNumId w:val="10"/>
  </w:num>
  <w:num w:numId="12">
    <w:abstractNumId w:val="19"/>
  </w:num>
  <w:num w:numId="13">
    <w:abstractNumId w:val="13"/>
  </w:num>
  <w:num w:numId="14">
    <w:abstractNumId w:val="5"/>
  </w:num>
  <w:num w:numId="15">
    <w:abstractNumId w:val="27"/>
  </w:num>
  <w:num w:numId="16">
    <w:abstractNumId w:val="14"/>
  </w:num>
  <w:num w:numId="17">
    <w:abstractNumId w:val="15"/>
  </w:num>
  <w:num w:numId="18">
    <w:abstractNumId w:val="11"/>
  </w:num>
  <w:num w:numId="19">
    <w:abstractNumId w:val="4"/>
  </w:num>
  <w:num w:numId="20">
    <w:abstractNumId w:val="9"/>
  </w:num>
  <w:num w:numId="21">
    <w:abstractNumId w:val="3"/>
  </w:num>
  <w:num w:numId="22">
    <w:abstractNumId w:val="28"/>
  </w:num>
  <w:num w:numId="23">
    <w:abstractNumId w:val="20"/>
  </w:num>
  <w:num w:numId="24">
    <w:abstractNumId w:val="18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7"/>
  </w:num>
  <w:num w:numId="28">
    <w:abstractNumId w:val="24"/>
  </w:num>
  <w:num w:numId="29">
    <w:abstractNumId w:val="2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56"/>
    <w:rsid w:val="000411F3"/>
    <w:rsid w:val="000B6EAD"/>
    <w:rsid w:val="000D6868"/>
    <w:rsid w:val="000E327E"/>
    <w:rsid w:val="000E34C3"/>
    <w:rsid w:val="00106C0D"/>
    <w:rsid w:val="00111FE8"/>
    <w:rsid w:val="00182AE6"/>
    <w:rsid w:val="00193AE5"/>
    <w:rsid w:val="001A5B6C"/>
    <w:rsid w:val="001C2133"/>
    <w:rsid w:val="00257A51"/>
    <w:rsid w:val="002E2DF4"/>
    <w:rsid w:val="002F018F"/>
    <w:rsid w:val="0031216B"/>
    <w:rsid w:val="00313F65"/>
    <w:rsid w:val="00390ED2"/>
    <w:rsid w:val="003B6691"/>
    <w:rsid w:val="00422096"/>
    <w:rsid w:val="00434AB4"/>
    <w:rsid w:val="004477DA"/>
    <w:rsid w:val="004908BF"/>
    <w:rsid w:val="004E3A8D"/>
    <w:rsid w:val="00546A38"/>
    <w:rsid w:val="00564563"/>
    <w:rsid w:val="00565E0B"/>
    <w:rsid w:val="005F179A"/>
    <w:rsid w:val="006014D2"/>
    <w:rsid w:val="00614027"/>
    <w:rsid w:val="00624B8B"/>
    <w:rsid w:val="00632279"/>
    <w:rsid w:val="0065063E"/>
    <w:rsid w:val="006717F0"/>
    <w:rsid w:val="006E4577"/>
    <w:rsid w:val="006F0FB4"/>
    <w:rsid w:val="00844B82"/>
    <w:rsid w:val="00886285"/>
    <w:rsid w:val="008942E9"/>
    <w:rsid w:val="008B0FD2"/>
    <w:rsid w:val="0098084F"/>
    <w:rsid w:val="00A144F8"/>
    <w:rsid w:val="00A17A71"/>
    <w:rsid w:val="00A637F1"/>
    <w:rsid w:val="00A76A6E"/>
    <w:rsid w:val="00A81875"/>
    <w:rsid w:val="00AB4826"/>
    <w:rsid w:val="00AC4B6B"/>
    <w:rsid w:val="00B07704"/>
    <w:rsid w:val="00B22A68"/>
    <w:rsid w:val="00B648A2"/>
    <w:rsid w:val="00B71935"/>
    <w:rsid w:val="00B71FCC"/>
    <w:rsid w:val="00BA2312"/>
    <w:rsid w:val="00BC1319"/>
    <w:rsid w:val="00BD326F"/>
    <w:rsid w:val="00C04A76"/>
    <w:rsid w:val="00C65941"/>
    <w:rsid w:val="00C869A8"/>
    <w:rsid w:val="00C86B8E"/>
    <w:rsid w:val="00CB6C5E"/>
    <w:rsid w:val="00CE64F6"/>
    <w:rsid w:val="00D02F74"/>
    <w:rsid w:val="00D10656"/>
    <w:rsid w:val="00D36C1A"/>
    <w:rsid w:val="00D461F5"/>
    <w:rsid w:val="00D543E4"/>
    <w:rsid w:val="00D755B0"/>
    <w:rsid w:val="00D87B19"/>
    <w:rsid w:val="00DB330B"/>
    <w:rsid w:val="00DB7C7C"/>
    <w:rsid w:val="00E47C32"/>
    <w:rsid w:val="00E52E32"/>
    <w:rsid w:val="00ED02A7"/>
    <w:rsid w:val="00ED603B"/>
    <w:rsid w:val="00EE6DC8"/>
    <w:rsid w:val="00EF2BC1"/>
    <w:rsid w:val="00F27019"/>
    <w:rsid w:val="00F47DDB"/>
    <w:rsid w:val="00FA14F7"/>
    <w:rsid w:val="00FE1005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9AC7D0-BE4C-4124-B8F0-5BB51EEC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E47C3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390ED2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PlainTextChar">
    <w:name w:val="Plain Text Char"/>
    <w:link w:val="PlainText"/>
    <w:rsid w:val="00390ED2"/>
    <w:rPr>
      <w:rFonts w:ascii="Courier New" w:hAnsi="Courier New"/>
    </w:rPr>
  </w:style>
  <w:style w:type="paragraph" w:styleId="NormalWeb">
    <w:name w:val="Normal (Web)"/>
    <w:basedOn w:val="Normal"/>
    <w:uiPriority w:val="99"/>
    <w:rsid w:val="00D36C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36C1A"/>
  </w:style>
  <w:style w:type="character" w:styleId="Hyperlink">
    <w:name w:val="Hyperlink"/>
    <w:rsid w:val="008942E9"/>
    <w:rPr>
      <w:color w:val="0000EE"/>
      <w:u w:val="single"/>
    </w:rPr>
  </w:style>
  <w:style w:type="paragraph" w:styleId="ListParagraph">
    <w:name w:val="List Paragraph"/>
    <w:basedOn w:val="Normal"/>
    <w:uiPriority w:val="34"/>
    <w:qFormat/>
    <w:rsid w:val="008942E9"/>
    <w:pPr>
      <w:overflowPunct/>
      <w:autoSpaceDE/>
      <w:autoSpaceDN/>
      <w:adjustRightInd/>
      <w:ind w:left="720"/>
      <w:contextualSpacing/>
      <w:textAlignment w:val="auto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41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41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jpeg"/><Relationship Id="rId50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hyperlink" Target="http://www.todayinsci.com/F/Frege_Friedrich/FregeFriedrich-Quotations.htm" TargetMode="External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quiz VI</vt:lpstr>
    </vt:vector>
  </TitlesOfParts>
  <Company>Loyola Young Scholars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quiz VI</dc:title>
  <dc:creator>ajs</dc:creator>
  <cp:lastModifiedBy>Saleski, Alan</cp:lastModifiedBy>
  <cp:revision>6</cp:revision>
  <cp:lastPrinted>2015-02-25T18:07:00Z</cp:lastPrinted>
  <dcterms:created xsi:type="dcterms:W3CDTF">2015-02-25T17:07:00Z</dcterms:created>
  <dcterms:modified xsi:type="dcterms:W3CDTF">2015-02-25T23:55:00Z</dcterms:modified>
</cp:coreProperties>
</file>