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74" w:rsidRDefault="004C7824" w:rsidP="00A15B39">
      <w:pPr>
        <w:jc w:val="center"/>
        <w:rPr>
          <w:rFonts w:ascii="Algerian" w:hAnsi="Algerian"/>
          <w:color w:val="0000FF"/>
          <w:sz w:val="56"/>
          <w:szCs w:val="56"/>
        </w:rPr>
      </w:pPr>
      <w:r w:rsidRPr="00A15B39">
        <w:rPr>
          <w:rFonts w:ascii="Algerian" w:hAnsi="Algerian"/>
          <w:color w:val="0000FF"/>
          <w:sz w:val="56"/>
          <w:szCs w:val="56"/>
        </w:rPr>
        <w:t xml:space="preserve">Worksheet </w:t>
      </w:r>
      <w:r w:rsidR="00A15B39" w:rsidRPr="00A15B39">
        <w:rPr>
          <w:rFonts w:ascii="Algerian" w:hAnsi="Algerian"/>
          <w:color w:val="0000FF"/>
          <w:sz w:val="56"/>
          <w:szCs w:val="56"/>
        </w:rPr>
        <w:t>X</w:t>
      </w:r>
      <w:r w:rsidR="00662D0C">
        <w:rPr>
          <w:rFonts w:ascii="Algerian" w:hAnsi="Algerian"/>
          <w:color w:val="0000FF"/>
          <w:sz w:val="56"/>
          <w:szCs w:val="56"/>
        </w:rPr>
        <w:t>I</w:t>
      </w:r>
      <w:r w:rsidR="00B45029">
        <w:rPr>
          <w:rFonts w:ascii="Algerian" w:hAnsi="Algerian"/>
          <w:color w:val="0000FF"/>
          <w:sz w:val="56"/>
          <w:szCs w:val="56"/>
        </w:rPr>
        <w:t>I</w:t>
      </w:r>
      <w:r w:rsidR="00A15B39" w:rsidRPr="00A15B39">
        <w:rPr>
          <w:rFonts w:ascii="Algerian" w:hAnsi="Algerian"/>
          <w:color w:val="0000FF"/>
          <w:sz w:val="56"/>
          <w:szCs w:val="56"/>
        </w:rPr>
        <w:t>I</w:t>
      </w:r>
    </w:p>
    <w:p w:rsidR="00A15B39" w:rsidRPr="00A15B39" w:rsidRDefault="00A15B39" w:rsidP="00A15B39">
      <w:pPr>
        <w:jc w:val="center"/>
        <w:rPr>
          <w:rFonts w:ascii="Algerian" w:hAnsi="Algerian"/>
          <w:color w:val="0000FF"/>
          <w:sz w:val="32"/>
          <w:szCs w:val="32"/>
        </w:rPr>
      </w:pPr>
      <w:r w:rsidRPr="00A15B39">
        <w:rPr>
          <w:rFonts w:ascii="Algerian" w:hAnsi="Algerian"/>
          <w:color w:val="0000FF"/>
          <w:sz w:val="32"/>
          <w:szCs w:val="32"/>
        </w:rPr>
        <w:t>Absolute &amp; conditional convergence</w:t>
      </w:r>
    </w:p>
    <w:p w:rsidR="00A15B39" w:rsidRPr="00A15B39" w:rsidRDefault="000F48C1" w:rsidP="000F4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2351" cy="18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ch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102" cy="188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C7" w:rsidRDefault="00876DC7" w:rsidP="00876DC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how the </w:t>
      </w:r>
      <w:r w:rsidRPr="000F48C1">
        <w:rPr>
          <w:rFonts w:ascii="Times New Roman" w:hAnsi="Times New Roman" w:cs="Times New Roman"/>
          <w:i/>
          <w:color w:val="FF0000"/>
          <w:sz w:val="24"/>
          <w:szCs w:val="24"/>
        </w:rPr>
        <w:t>ratio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F48C1">
        <w:rPr>
          <w:rFonts w:ascii="Times New Roman" w:hAnsi="Times New Roman" w:cs="Times New Roman"/>
          <w:i/>
          <w:color w:val="FF0000"/>
          <w:sz w:val="24"/>
          <w:szCs w:val="24"/>
        </w:rPr>
        <w:t>root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C1">
        <w:rPr>
          <w:rFonts w:ascii="Times New Roman" w:hAnsi="Times New Roman" w:cs="Times New Roman"/>
          <w:i/>
          <w:color w:val="FF0000"/>
          <w:sz w:val="24"/>
          <w:szCs w:val="24"/>
        </w:rPr>
        <w:t>tests</w:t>
      </w:r>
      <w:r>
        <w:rPr>
          <w:rFonts w:ascii="Times New Roman" w:hAnsi="Times New Roman" w:cs="Times New Roman"/>
          <w:sz w:val="24"/>
          <w:szCs w:val="24"/>
        </w:rPr>
        <w:t xml:space="preserve"> can be extended for series more general than positive series.</w:t>
      </w:r>
    </w:p>
    <w:p w:rsidR="00876DC7" w:rsidRDefault="00876DC7" w:rsidP="00876DC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0F48C1">
        <w:rPr>
          <w:rFonts w:ascii="Times New Roman" w:hAnsi="Times New Roman" w:cs="Times New Roman"/>
          <w:b/>
          <w:color w:val="FF0000"/>
          <w:sz w:val="24"/>
          <w:szCs w:val="24"/>
        </w:rPr>
        <w:t>Cauchy-Leibniz rule</w:t>
      </w:r>
      <w:r>
        <w:rPr>
          <w:rFonts w:ascii="Times New Roman" w:hAnsi="Times New Roman" w:cs="Times New Roman"/>
          <w:sz w:val="24"/>
          <w:szCs w:val="24"/>
        </w:rPr>
        <w:t xml:space="preserve"> for alternating series.</w:t>
      </w:r>
    </w:p>
    <w:p w:rsidR="00A15B39" w:rsidRPr="00876DC7" w:rsidRDefault="00A15B39" w:rsidP="00876DC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6DC7">
        <w:rPr>
          <w:rFonts w:ascii="Times New Roman" w:hAnsi="Times New Roman" w:cs="Times New Roman"/>
          <w:sz w:val="24"/>
          <w:szCs w:val="24"/>
        </w:rPr>
        <w:t xml:space="preserve">For each of the following series, determine </w:t>
      </w:r>
      <w:r w:rsidR="00D67222" w:rsidRPr="00876DC7">
        <w:rPr>
          <w:rFonts w:ascii="Times New Roman" w:hAnsi="Times New Roman" w:cs="Times New Roman"/>
          <w:i/>
          <w:color w:val="FF0000"/>
          <w:sz w:val="24"/>
          <w:szCs w:val="24"/>
        </w:rPr>
        <w:t>absolute</w:t>
      </w:r>
      <w:r w:rsidR="00D67222" w:rsidRPr="00876DC7">
        <w:rPr>
          <w:rFonts w:ascii="Times New Roman" w:hAnsi="Times New Roman" w:cs="Times New Roman"/>
          <w:sz w:val="24"/>
          <w:szCs w:val="24"/>
        </w:rPr>
        <w:t xml:space="preserve"> convergence</w:t>
      </w:r>
      <w:r w:rsidR="00662D0C" w:rsidRPr="00876DC7">
        <w:rPr>
          <w:rFonts w:ascii="Times New Roman" w:hAnsi="Times New Roman" w:cs="Times New Roman"/>
          <w:sz w:val="24"/>
          <w:szCs w:val="24"/>
        </w:rPr>
        <w:t xml:space="preserve">, </w:t>
      </w:r>
      <w:r w:rsidR="00662D0C" w:rsidRPr="00876DC7">
        <w:rPr>
          <w:rFonts w:ascii="Times New Roman" w:hAnsi="Times New Roman" w:cs="Times New Roman"/>
          <w:i/>
          <w:color w:val="FF0000"/>
          <w:sz w:val="24"/>
          <w:szCs w:val="24"/>
        </w:rPr>
        <w:t>conditional</w:t>
      </w:r>
      <w:r w:rsidR="00D67222" w:rsidRPr="00876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222" w:rsidRPr="00876DC7">
        <w:rPr>
          <w:rFonts w:ascii="Times New Roman" w:hAnsi="Times New Roman" w:cs="Times New Roman"/>
          <w:sz w:val="24"/>
          <w:szCs w:val="24"/>
        </w:rPr>
        <w:t>convergence</w:t>
      </w:r>
      <w:r w:rsidRPr="00876DC7">
        <w:rPr>
          <w:rFonts w:ascii="Times New Roman" w:hAnsi="Times New Roman" w:cs="Times New Roman"/>
          <w:sz w:val="24"/>
          <w:szCs w:val="24"/>
        </w:rPr>
        <w:t xml:space="preserve"> or </w:t>
      </w:r>
      <w:r w:rsidR="00D67222" w:rsidRPr="000F48C1">
        <w:rPr>
          <w:rFonts w:ascii="Times New Roman" w:hAnsi="Times New Roman" w:cs="Times New Roman"/>
          <w:i/>
          <w:color w:val="FF0000"/>
          <w:sz w:val="24"/>
          <w:szCs w:val="24"/>
        </w:rPr>
        <w:t>divergence</w:t>
      </w:r>
      <w:r w:rsidR="00D67222" w:rsidRPr="00876D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15B39" w:rsidRDefault="00512A8F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5B39">
        <w:rPr>
          <w:rFonts w:ascii="Times New Roman" w:hAnsi="Times New Roman" w:cs="Times New Roman"/>
          <w:position w:val="-24"/>
          <w:sz w:val="24"/>
          <w:szCs w:val="24"/>
        </w:rPr>
        <w:object w:dxaOrig="1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33.25pt" o:ole="">
            <v:imagedata r:id="rId7" o:title=""/>
          </v:shape>
          <o:OLEObject Type="Embed" ProgID="Equation.3" ShapeID="_x0000_i1025" DrawAspect="Content" ObjectID="_1424669051" r:id="rId8"/>
        </w:object>
      </w:r>
    </w:p>
    <w:p w:rsidR="00235B57" w:rsidRPr="00A15B39" w:rsidRDefault="00235B57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5B39" w:rsidRDefault="0094503E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400" w:dyaOrig="760">
          <v:shape id="_x0000_i1026" type="#_x0000_t75" style="width:70.35pt;height:38.75pt" o:ole="">
            <v:imagedata r:id="rId9" o:title=""/>
          </v:shape>
          <o:OLEObject Type="Embed" ProgID="Equation.3" ShapeID="_x0000_i1026" DrawAspect="Content" ObjectID="_1424669052" r:id="rId10"/>
        </w:object>
      </w:r>
    </w:p>
    <w:p w:rsidR="0094503E" w:rsidRDefault="0094503E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94503E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620" w:dyaOrig="760">
          <v:shape id="_x0000_i1027" type="#_x0000_t75" style="width:80.3pt;height:38.75pt" o:ole="">
            <v:imagedata r:id="rId11" o:title=""/>
          </v:shape>
          <o:OLEObject Type="Embed" ProgID="Equation.3" ShapeID="_x0000_i1027" DrawAspect="Content" ObjectID="_1424669053" r:id="rId12"/>
        </w:object>
      </w:r>
    </w:p>
    <w:p w:rsidR="00235B57" w:rsidRDefault="00235B57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94503E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600" w:dyaOrig="760">
          <v:shape id="_x0000_i1028" type="#_x0000_t75" style="width:80.3pt;height:38.75pt" o:ole="">
            <v:imagedata r:id="rId13" o:title=""/>
          </v:shape>
          <o:OLEObject Type="Embed" ProgID="Equation.3" ShapeID="_x0000_i1028" DrawAspect="Content" ObjectID="_1424669054" r:id="rId14"/>
        </w:object>
      </w:r>
    </w:p>
    <w:p w:rsidR="0094503E" w:rsidRDefault="0094503E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9E02D8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600" w:dyaOrig="760">
          <v:shape id="_x0000_i1029" type="#_x0000_t75" style="width:80.3pt;height:38.75pt" o:ole="">
            <v:imagedata r:id="rId15" o:title=""/>
          </v:shape>
          <o:OLEObject Type="Embed" ProgID="Equation.3" ShapeID="_x0000_i1029" DrawAspect="Content" ObjectID="_1424669055" r:id="rId16"/>
        </w:object>
      </w:r>
    </w:p>
    <w:p w:rsidR="0094503E" w:rsidRDefault="0094503E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235B57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2160" w:dyaOrig="760">
          <v:shape id="_x0000_i1030" type="#_x0000_t75" style="width:109.1pt;height:38.75pt" o:ole="">
            <v:imagedata r:id="rId17" o:title=""/>
          </v:shape>
          <o:OLEObject Type="Embed" ProgID="Equation.3" ShapeID="_x0000_i1030" DrawAspect="Content" ObjectID="_1424669056" r:id="rId18"/>
        </w:object>
      </w:r>
    </w:p>
    <w:p w:rsidR="005E0D5C" w:rsidRDefault="005E0D5C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777882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740" w:dyaOrig="760">
          <v:shape id="_x0000_i1031" type="#_x0000_t75" style="width:86.95pt;height:38.75pt" o:ole="">
            <v:imagedata r:id="rId19" o:title=""/>
          </v:shape>
          <o:OLEObject Type="Embed" ProgID="Equation.3" ShapeID="_x0000_i1031" DrawAspect="Content" ObjectID="_1424669057" r:id="rId20"/>
        </w:object>
      </w:r>
    </w:p>
    <w:p w:rsidR="00777882" w:rsidRDefault="00777882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7882">
        <w:rPr>
          <w:rFonts w:ascii="Times New Roman" w:hAnsi="Times New Roman" w:cs="Times New Roman"/>
          <w:position w:val="-40"/>
          <w:sz w:val="24"/>
          <w:szCs w:val="24"/>
        </w:rPr>
        <w:object w:dxaOrig="1579" w:dyaOrig="800">
          <v:shape id="_x0000_i1032" type="#_x0000_t75" style="width:78.65pt;height:40.45pt" o:ole="">
            <v:imagedata r:id="rId21" o:title=""/>
          </v:shape>
          <o:OLEObject Type="Embed" ProgID="Equation.3" ShapeID="_x0000_i1032" DrawAspect="Content" ObjectID="_1424669058" r:id="rId22"/>
        </w:object>
      </w:r>
    </w:p>
    <w:p w:rsidR="00777882" w:rsidRDefault="00777882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777882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440" w:dyaOrig="760">
          <v:shape id="_x0000_i1033" type="#_x0000_t75" style="width:1in;height:38.75pt" o:ole="">
            <v:imagedata r:id="rId23" o:title=""/>
          </v:shape>
          <o:OLEObject Type="Embed" ProgID="Equation.3" ShapeID="_x0000_i1033" DrawAspect="Content" ObjectID="_1424669059" r:id="rId24"/>
        </w:object>
      </w:r>
    </w:p>
    <w:p w:rsidR="00777882" w:rsidRDefault="00777882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777882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2280" w:dyaOrig="760">
          <v:shape id="_x0000_i1034" type="#_x0000_t75" style="width:114.1pt;height:38.75pt" o:ole="">
            <v:imagedata r:id="rId25" o:title=""/>
          </v:shape>
          <o:OLEObject Type="Embed" ProgID="Equation.3" ShapeID="_x0000_i1034" DrawAspect="Content" ObjectID="_1424669060" r:id="rId26"/>
        </w:object>
      </w:r>
    </w:p>
    <w:p w:rsidR="00777882" w:rsidRDefault="00777882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777882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3000" w:dyaOrig="720">
          <v:shape id="_x0000_i1035" type="#_x0000_t75" style="width:150.65pt;height:37.1pt" o:ole="">
            <v:imagedata r:id="rId27" o:title=""/>
          </v:shape>
          <o:OLEObject Type="Embed" ProgID="Equation.3" ShapeID="_x0000_i1035" DrawAspect="Content" ObjectID="_1424669061" r:id="rId28"/>
        </w:object>
      </w:r>
    </w:p>
    <w:p w:rsidR="005E0D5C" w:rsidRDefault="005E0D5C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0D5C" w:rsidRDefault="005E0D5C" w:rsidP="005C3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719" w:dyaOrig="760">
          <v:shape id="_x0000_i1036" type="#_x0000_t75" style="width:85.3pt;height:38.75pt" o:ole="">
            <v:imagedata r:id="rId29" o:title=""/>
          </v:shape>
          <o:OLEObject Type="Embed" ProgID="Equation.3" ShapeID="_x0000_i1036" DrawAspect="Content" ObjectID="_1424669062" r:id="rId30"/>
        </w:object>
      </w:r>
    </w:p>
    <w:p w:rsidR="00D67222" w:rsidRDefault="00D67222">
      <w:pPr>
        <w:rPr>
          <w:rFonts w:ascii="Times New Roman" w:hAnsi="Times New Roman" w:cs="Times New Roman"/>
          <w:sz w:val="24"/>
          <w:szCs w:val="24"/>
        </w:rPr>
      </w:pPr>
    </w:p>
    <w:p w:rsidR="005C3F1B" w:rsidRDefault="005C3F1B">
      <w:pPr>
        <w:rPr>
          <w:rFonts w:ascii="Times New Roman" w:hAnsi="Times New Roman" w:cs="Times New Roman"/>
          <w:sz w:val="24"/>
          <w:szCs w:val="24"/>
        </w:rPr>
      </w:pPr>
    </w:p>
    <w:p w:rsidR="005C3F1B" w:rsidRDefault="005C3F1B">
      <w:pPr>
        <w:rPr>
          <w:rFonts w:ascii="Times New Roman" w:hAnsi="Times New Roman" w:cs="Times New Roman"/>
          <w:sz w:val="24"/>
          <w:szCs w:val="24"/>
        </w:rPr>
      </w:pPr>
    </w:p>
    <w:p w:rsidR="00D67222" w:rsidRPr="00D67222" w:rsidRDefault="00D67222" w:rsidP="00D67222">
      <w:pPr>
        <w:pStyle w:val="NormalWeb"/>
        <w:spacing w:line="360" w:lineRule="auto"/>
        <w:rPr>
          <w:i/>
          <w:color w:val="0000FF"/>
        </w:rPr>
      </w:pPr>
      <w:r w:rsidRPr="00D67222">
        <w:rPr>
          <w:i/>
          <w:color w:val="0000FF"/>
        </w:rPr>
        <w:t>A man is like a fraction whose numerator is what he is and whose denominator is what he thinks of himself.</w:t>
      </w:r>
      <w:r>
        <w:rPr>
          <w:i/>
          <w:color w:val="0000FF"/>
        </w:rPr>
        <w:t xml:space="preserve"> </w:t>
      </w:r>
      <w:r w:rsidRPr="00D67222">
        <w:rPr>
          <w:i/>
          <w:color w:val="0000FF"/>
        </w:rPr>
        <w:t xml:space="preserve"> </w:t>
      </w:r>
      <w:proofErr w:type="gramStart"/>
      <w:r w:rsidRPr="00D67222">
        <w:rPr>
          <w:i/>
          <w:color w:val="0000FF"/>
        </w:rPr>
        <w:t>The larger the denominator, the smaller the fraction.</w:t>
      </w:r>
      <w:proofErr w:type="gramEnd"/>
    </w:p>
    <w:p w:rsidR="00D67222" w:rsidRPr="000F48C1" w:rsidRDefault="00D67222" w:rsidP="000F48C1">
      <w:pPr>
        <w:pStyle w:val="NormalWeb"/>
        <w:spacing w:line="360" w:lineRule="auto"/>
        <w:jc w:val="center"/>
        <w:rPr>
          <w:color w:val="0000FF"/>
        </w:rPr>
      </w:pPr>
      <w:proofErr w:type="gramStart"/>
      <w:r w:rsidRPr="00D67222">
        <w:rPr>
          <w:color w:val="0000FF"/>
        </w:rPr>
        <w:t>–  Leo</w:t>
      </w:r>
      <w:proofErr w:type="gramEnd"/>
      <w:r w:rsidRPr="00D67222">
        <w:rPr>
          <w:color w:val="0000FF"/>
        </w:rPr>
        <w:t xml:space="preserve"> Tolstoy</w:t>
      </w:r>
    </w:p>
    <w:sectPr w:rsidR="00D67222" w:rsidRPr="000F48C1" w:rsidSect="0006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16A7"/>
    <w:multiLevelType w:val="hybridMultilevel"/>
    <w:tmpl w:val="BC64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824"/>
    <w:rsid w:val="00064174"/>
    <w:rsid w:val="000F48C1"/>
    <w:rsid w:val="00235B57"/>
    <w:rsid w:val="004C4E96"/>
    <w:rsid w:val="004C7824"/>
    <w:rsid w:val="00512A8F"/>
    <w:rsid w:val="005C3F1B"/>
    <w:rsid w:val="005E0D5C"/>
    <w:rsid w:val="00662D0C"/>
    <w:rsid w:val="006E77BA"/>
    <w:rsid w:val="00703531"/>
    <w:rsid w:val="00777882"/>
    <w:rsid w:val="00876DC7"/>
    <w:rsid w:val="0094503E"/>
    <w:rsid w:val="009E02D8"/>
    <w:rsid w:val="00A15B39"/>
    <w:rsid w:val="00B34027"/>
    <w:rsid w:val="00B45029"/>
    <w:rsid w:val="00D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XII</vt:lpstr>
    </vt:vector>
  </TitlesOfParts>
  <Company>Loyola University Chicago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XIII</dc:title>
  <dc:creator>ajs</dc:creator>
  <cp:lastModifiedBy>Alan Saleski</cp:lastModifiedBy>
  <cp:revision>6</cp:revision>
  <cp:lastPrinted>2013-03-10T20:22:00Z</cp:lastPrinted>
  <dcterms:created xsi:type="dcterms:W3CDTF">2013-03-10T20:14:00Z</dcterms:created>
  <dcterms:modified xsi:type="dcterms:W3CDTF">2013-03-13T13:38:00Z</dcterms:modified>
</cp:coreProperties>
</file>