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25" w:rsidRDefault="008D2725" w:rsidP="00315D4C">
      <w:pPr>
        <w:jc w:val="center"/>
        <w:rPr>
          <w:rFonts w:ascii="Algerian" w:hAnsi="Algerian"/>
          <w:color w:val="0000FF"/>
          <w:sz w:val="36"/>
          <w:szCs w:val="36"/>
        </w:rPr>
      </w:pPr>
      <w:r w:rsidRPr="009D4AAE">
        <w:rPr>
          <w:rFonts w:ascii="Algerian" w:hAnsi="Algerian"/>
          <w:color w:val="0000FF"/>
          <w:sz w:val="36"/>
          <w:szCs w:val="36"/>
        </w:rPr>
        <w:t>M</w:t>
      </w:r>
      <w:r w:rsidR="00361D48" w:rsidRPr="009D4AAE">
        <w:rPr>
          <w:rFonts w:ascii="Algerian" w:hAnsi="Algerian"/>
          <w:color w:val="0000FF"/>
          <w:sz w:val="36"/>
          <w:szCs w:val="36"/>
        </w:rPr>
        <w:t xml:space="preserve">ATH 162                    </w:t>
      </w:r>
      <w:r w:rsidR="00F87A21">
        <w:rPr>
          <w:rFonts w:ascii="Algerian" w:hAnsi="Algerian"/>
          <w:color w:val="0000FF"/>
          <w:sz w:val="36"/>
          <w:szCs w:val="36"/>
        </w:rPr>
        <w:t>Solutions:    Quiz</w:t>
      </w:r>
      <w:r w:rsidR="00A9083B">
        <w:rPr>
          <w:rFonts w:ascii="Algerian" w:hAnsi="Algerian"/>
          <w:color w:val="0000FF"/>
          <w:sz w:val="36"/>
          <w:szCs w:val="36"/>
        </w:rPr>
        <w:t xml:space="preserve"> 1</w:t>
      </w:r>
    </w:p>
    <w:p w:rsidR="005469FE" w:rsidRPr="00CB16BC" w:rsidRDefault="005469FE" w:rsidP="00A51EFB">
      <w:pPr>
        <w:rPr>
          <w:sz w:val="24"/>
          <w:szCs w:val="24"/>
        </w:rPr>
      </w:pPr>
    </w:p>
    <w:p w:rsidR="005469FE" w:rsidRDefault="00816B43" w:rsidP="009E5C81">
      <w:pPr>
        <w:pStyle w:val="NormalWeb"/>
        <w:numPr>
          <w:ilvl w:val="0"/>
          <w:numId w:val="2"/>
        </w:numPr>
        <w:spacing w:before="0" w:beforeAutospacing="0" w:after="0" w:afterAutospacing="0"/>
        <w:ind w:left="634"/>
        <w:rPr>
          <w:i/>
          <w:color w:val="0000FF"/>
          <w:sz w:val="28"/>
          <w:szCs w:val="28"/>
        </w:rPr>
      </w:pPr>
      <w:r w:rsidRPr="00816B43">
        <w:rPr>
          <w:i/>
          <w:sz w:val="28"/>
          <w:szCs w:val="28"/>
        </w:rPr>
        <w:t>[5 pts]</w:t>
      </w:r>
      <w:r>
        <w:rPr>
          <w:sz w:val="28"/>
          <w:szCs w:val="28"/>
        </w:rPr>
        <w:t xml:space="preserve"> </w:t>
      </w:r>
      <w:r w:rsidR="00301B61">
        <w:rPr>
          <w:sz w:val="28"/>
          <w:szCs w:val="28"/>
        </w:rPr>
        <w:t>Express</w:t>
      </w:r>
      <w:r w:rsidR="005469FE" w:rsidRPr="00E579D6">
        <w:rPr>
          <w:sz w:val="28"/>
          <w:szCs w:val="28"/>
        </w:rPr>
        <w:t xml:space="preserve"> the area under </w:t>
      </w:r>
      <w:r w:rsidR="005469FE" w:rsidRPr="00301B61">
        <w:rPr>
          <w:i/>
          <w:sz w:val="28"/>
          <w:szCs w:val="28"/>
        </w:rPr>
        <w:t>one arch</w:t>
      </w:r>
      <w:r w:rsidR="005469FE" w:rsidRPr="00E579D6">
        <w:rPr>
          <w:sz w:val="28"/>
          <w:szCs w:val="28"/>
        </w:rPr>
        <w:t xml:space="preserve"> of the curve </w:t>
      </w:r>
      <w:r w:rsidR="005469FE" w:rsidRPr="00E579D6">
        <w:rPr>
          <w:color w:val="0000FF"/>
          <w:sz w:val="28"/>
          <w:szCs w:val="28"/>
        </w:rPr>
        <w:t>y =</w:t>
      </w:r>
      <w:r w:rsidR="005469FE">
        <w:rPr>
          <w:color w:val="0000FF"/>
          <w:sz w:val="28"/>
          <w:szCs w:val="28"/>
        </w:rPr>
        <w:t xml:space="preserve"> 3</w:t>
      </w:r>
      <w:r w:rsidR="005469FE" w:rsidRPr="00E579D6">
        <w:rPr>
          <w:color w:val="0000FF"/>
          <w:sz w:val="28"/>
          <w:szCs w:val="28"/>
        </w:rPr>
        <w:t xml:space="preserve"> </w:t>
      </w:r>
      <w:r w:rsidR="005469FE">
        <w:rPr>
          <w:color w:val="0000FF"/>
          <w:sz w:val="28"/>
          <w:szCs w:val="28"/>
        </w:rPr>
        <w:t>cos</w:t>
      </w:r>
      <w:r w:rsidR="005469FE" w:rsidRPr="00E579D6">
        <w:rPr>
          <w:color w:val="0000FF"/>
          <w:sz w:val="28"/>
          <w:szCs w:val="28"/>
        </w:rPr>
        <w:t xml:space="preserve"> </w:t>
      </w:r>
      <w:r w:rsidR="005469FE">
        <w:rPr>
          <w:color w:val="0000FF"/>
          <w:sz w:val="28"/>
          <w:szCs w:val="28"/>
        </w:rPr>
        <w:t>5</w:t>
      </w:r>
      <w:r w:rsidR="005469FE" w:rsidRPr="00E579D6">
        <w:rPr>
          <w:color w:val="0000FF"/>
          <w:sz w:val="28"/>
          <w:szCs w:val="28"/>
        </w:rPr>
        <w:t>x</w:t>
      </w:r>
      <w:r w:rsidR="005469FE">
        <w:rPr>
          <w:sz w:val="28"/>
          <w:szCs w:val="28"/>
        </w:rPr>
        <w:t xml:space="preserve">  </w:t>
      </w:r>
      <w:r w:rsidR="00301B61">
        <w:rPr>
          <w:sz w:val="28"/>
          <w:szCs w:val="28"/>
        </w:rPr>
        <w:t xml:space="preserve">as a Riemann </w:t>
      </w:r>
      <w:r w:rsidR="009E5C81">
        <w:rPr>
          <w:sz w:val="28"/>
          <w:szCs w:val="28"/>
        </w:rPr>
        <w:t xml:space="preserve">(i.e. definite) </w:t>
      </w:r>
      <w:r w:rsidR="00301B61">
        <w:rPr>
          <w:sz w:val="28"/>
          <w:szCs w:val="28"/>
        </w:rPr>
        <w:t xml:space="preserve">integral.  No need to evaluate this integral. </w:t>
      </w:r>
      <w:r w:rsidR="005469FE">
        <w:rPr>
          <w:sz w:val="28"/>
          <w:szCs w:val="28"/>
        </w:rPr>
        <w:t xml:space="preserve">  </w:t>
      </w:r>
      <w:r w:rsidR="005469FE" w:rsidRPr="00964FD3">
        <w:rPr>
          <w:i/>
          <w:color w:val="0000FF"/>
          <w:sz w:val="28"/>
          <w:szCs w:val="28"/>
        </w:rPr>
        <w:t>Sketch!</w:t>
      </w:r>
    </w:p>
    <w:p w:rsidR="005469FE" w:rsidRPr="005469FE" w:rsidRDefault="005469FE" w:rsidP="005469FE">
      <w:pPr>
        <w:ind w:left="270"/>
        <w:rPr>
          <w:sz w:val="28"/>
          <w:szCs w:val="28"/>
        </w:rPr>
      </w:pPr>
    </w:p>
    <w:p w:rsidR="005469FE" w:rsidRDefault="00A9083B" w:rsidP="005469FE">
      <w:pPr>
        <w:pStyle w:val="ListParagraph"/>
        <w:ind w:left="630"/>
        <w:rPr>
          <w:sz w:val="28"/>
          <w:szCs w:val="28"/>
        </w:rPr>
      </w:pPr>
      <w:r>
        <w:rPr>
          <w:i/>
          <w:color w:val="0000FF"/>
          <w:sz w:val="28"/>
          <w:szCs w:val="28"/>
        </w:rPr>
        <w:t>Solution:   First note that the period of cos 5x is (1/5)(period of cos x) = 2</w:t>
      </w:r>
      <w:r w:rsidRPr="00A9083B">
        <w:rPr>
          <w:rFonts w:ascii="Symbol" w:hAnsi="Symbol"/>
          <w:i/>
          <w:color w:val="0000FF"/>
          <w:sz w:val="28"/>
          <w:szCs w:val="28"/>
        </w:rPr>
        <w:t></w:t>
      </w:r>
      <w:r>
        <w:rPr>
          <w:i/>
          <w:color w:val="0000FF"/>
          <w:sz w:val="28"/>
          <w:szCs w:val="28"/>
        </w:rPr>
        <w:t>/5.</w:t>
      </w:r>
    </w:p>
    <w:p w:rsidR="0036789F" w:rsidRDefault="0036789F" w:rsidP="005469FE">
      <w:pPr>
        <w:pStyle w:val="ListParagraph"/>
        <w:ind w:left="630"/>
        <w:rPr>
          <w:sz w:val="28"/>
          <w:szCs w:val="28"/>
        </w:rPr>
      </w:pPr>
    </w:p>
    <w:p w:rsidR="00301B61" w:rsidRDefault="00E25B12" w:rsidP="005469FE">
      <w:pPr>
        <w:pStyle w:val="ListParagraph"/>
        <w:ind w:left="630"/>
        <w:rPr>
          <w:sz w:val="28"/>
          <w:szCs w:val="28"/>
        </w:rPr>
      </w:pPr>
      <w:r>
        <w:rPr>
          <w:rStyle w:val="MathematicaFormatStandardForm"/>
          <w:noProof/>
          <w:lang w:eastAsia="en-US"/>
        </w:rPr>
        <w:drawing>
          <wp:inline distT="0" distB="0" distL="0" distR="0">
            <wp:extent cx="342900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61" w:rsidRDefault="00301B61" w:rsidP="005469FE">
      <w:pPr>
        <w:pStyle w:val="ListParagraph"/>
        <w:ind w:left="630"/>
        <w:rPr>
          <w:sz w:val="28"/>
          <w:szCs w:val="28"/>
        </w:rPr>
      </w:pPr>
    </w:p>
    <w:p w:rsidR="005469FE" w:rsidRPr="00A51EFB" w:rsidRDefault="00AD3103" w:rsidP="005469FE">
      <w:pPr>
        <w:pStyle w:val="ListParagraph"/>
        <w:ind w:left="630"/>
        <w:rPr>
          <w:i/>
          <w:color w:val="0000FF"/>
          <w:sz w:val="28"/>
          <w:szCs w:val="28"/>
        </w:rPr>
      </w:pPr>
      <w:r w:rsidRPr="00A51EFB">
        <w:rPr>
          <w:i/>
          <w:color w:val="0000FF"/>
          <w:sz w:val="28"/>
          <w:szCs w:val="28"/>
        </w:rPr>
        <w:t>S</w:t>
      </w:r>
      <w:r w:rsidR="00A51EFB" w:rsidRPr="00A51EFB">
        <w:rPr>
          <w:i/>
          <w:color w:val="0000FF"/>
          <w:sz w:val="28"/>
          <w:szCs w:val="28"/>
        </w:rPr>
        <w:t>o</w:t>
      </w:r>
      <w:r w:rsidR="00E25B12" w:rsidRPr="00A51EFB">
        <w:rPr>
          <w:i/>
          <w:color w:val="0000FF"/>
          <w:sz w:val="28"/>
          <w:szCs w:val="28"/>
        </w:rPr>
        <w:t xml:space="preserve"> the area that we seek may be </w:t>
      </w:r>
      <w:r w:rsidRPr="00A51EFB">
        <w:rPr>
          <w:i/>
          <w:color w:val="0000FF"/>
          <w:sz w:val="28"/>
          <w:szCs w:val="28"/>
        </w:rPr>
        <w:t xml:space="preserve">obtained by </w:t>
      </w:r>
      <w:r w:rsidR="00A51EFB" w:rsidRPr="00A51EFB">
        <w:rPr>
          <w:i/>
          <w:color w:val="0000FF"/>
          <w:sz w:val="28"/>
          <w:szCs w:val="28"/>
        </w:rPr>
        <w:t>integrating from</w:t>
      </w:r>
      <w:r w:rsidR="00E25B12" w:rsidRPr="00A51EFB">
        <w:rPr>
          <w:i/>
          <w:color w:val="0000FF"/>
          <w:sz w:val="28"/>
          <w:szCs w:val="28"/>
        </w:rPr>
        <w:t xml:space="preserve"> x = -2</w:t>
      </w:r>
      <w:r w:rsidR="00E25B12" w:rsidRPr="00A51EFB">
        <w:rPr>
          <w:rFonts w:ascii="Symbol" w:hAnsi="Symbol"/>
          <w:i/>
          <w:color w:val="0000FF"/>
          <w:sz w:val="28"/>
          <w:szCs w:val="28"/>
        </w:rPr>
        <w:t></w:t>
      </w:r>
      <w:r w:rsidR="00E25B12" w:rsidRPr="00A51EFB">
        <w:rPr>
          <w:i/>
          <w:color w:val="0000FF"/>
          <w:sz w:val="28"/>
          <w:szCs w:val="28"/>
        </w:rPr>
        <w:t>/5 to 2</w:t>
      </w:r>
      <w:r w:rsidR="00E25B12" w:rsidRPr="00A51EFB">
        <w:rPr>
          <w:rFonts w:ascii="Symbol" w:hAnsi="Symbol"/>
          <w:i/>
          <w:color w:val="0000FF"/>
          <w:sz w:val="28"/>
          <w:szCs w:val="28"/>
        </w:rPr>
        <w:t></w:t>
      </w:r>
      <w:r w:rsidR="00E25B12" w:rsidRPr="00A51EFB">
        <w:rPr>
          <w:i/>
          <w:color w:val="0000FF"/>
          <w:sz w:val="28"/>
          <w:szCs w:val="28"/>
        </w:rPr>
        <w:t xml:space="preserve">/5.  </w:t>
      </w:r>
    </w:p>
    <w:p w:rsidR="00E25B12" w:rsidRPr="00A51EFB" w:rsidRDefault="00E25B12" w:rsidP="005469FE">
      <w:pPr>
        <w:pStyle w:val="ListParagraph"/>
        <w:ind w:left="630"/>
        <w:rPr>
          <w:i/>
          <w:color w:val="0000FF"/>
          <w:sz w:val="28"/>
          <w:szCs w:val="28"/>
        </w:rPr>
      </w:pPr>
    </w:p>
    <w:p w:rsidR="00E25B12" w:rsidRPr="00A51EFB" w:rsidRDefault="00E25B12" w:rsidP="00AD3103">
      <w:pPr>
        <w:ind w:firstLine="274"/>
        <w:rPr>
          <w:i/>
          <w:color w:val="0000FF"/>
          <w:sz w:val="28"/>
          <w:szCs w:val="28"/>
        </w:rPr>
      </w:pPr>
      <w:r w:rsidRPr="00A51EFB">
        <w:rPr>
          <w:i/>
          <w:color w:val="0000FF"/>
          <w:sz w:val="28"/>
          <w:szCs w:val="28"/>
        </w:rPr>
        <w:t xml:space="preserve"> </w:t>
      </w:r>
      <w:r w:rsidR="000F04EA" w:rsidRPr="000F04EA">
        <w:rPr>
          <w:i/>
          <w:color w:val="0000FF"/>
          <w:position w:val="-50"/>
        </w:rPr>
        <w:object w:dxaOrig="27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82.55pt;height:74.55pt" o:ole="">
            <v:imagedata r:id="rId8" o:title=""/>
          </v:shape>
          <o:OLEObject Type="Embed" ProgID="Equation.3" ShapeID="_x0000_i1035" DrawAspect="Content" ObjectID="_1515227454" r:id="rId9"/>
        </w:object>
      </w:r>
      <w:bookmarkStart w:id="0" w:name="_GoBack"/>
      <w:bookmarkEnd w:id="0"/>
    </w:p>
    <w:p w:rsidR="00E25B12" w:rsidRDefault="00E25B12" w:rsidP="005469FE">
      <w:pPr>
        <w:pStyle w:val="ListParagraph"/>
        <w:ind w:left="630"/>
        <w:rPr>
          <w:sz w:val="28"/>
          <w:szCs w:val="28"/>
        </w:rPr>
      </w:pPr>
    </w:p>
    <w:p w:rsidR="00E25B12" w:rsidRPr="00A51EFB" w:rsidRDefault="00E25B12" w:rsidP="00A51EFB">
      <w:pPr>
        <w:rPr>
          <w:sz w:val="28"/>
          <w:szCs w:val="28"/>
        </w:rPr>
      </w:pPr>
    </w:p>
    <w:p w:rsidR="00E25B12" w:rsidRDefault="00E25B12" w:rsidP="005469FE">
      <w:pPr>
        <w:pStyle w:val="ListParagraph"/>
        <w:ind w:left="630"/>
        <w:rPr>
          <w:sz w:val="28"/>
          <w:szCs w:val="28"/>
        </w:rPr>
      </w:pPr>
    </w:p>
    <w:p w:rsidR="005469FE" w:rsidRPr="00E579D6" w:rsidRDefault="005469FE" w:rsidP="00816B43">
      <w:pPr>
        <w:pStyle w:val="NormalWeb"/>
        <w:numPr>
          <w:ilvl w:val="0"/>
          <w:numId w:val="2"/>
        </w:numPr>
        <w:spacing w:before="0" w:beforeAutospacing="0" w:after="0" w:afterAutospacing="0"/>
        <w:ind w:left="6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6B43" w:rsidRPr="00816B43">
        <w:rPr>
          <w:i/>
          <w:sz w:val="28"/>
          <w:szCs w:val="28"/>
        </w:rPr>
        <w:t>[5 pts]</w:t>
      </w:r>
      <w:r w:rsidR="00816B43">
        <w:rPr>
          <w:sz w:val="28"/>
          <w:szCs w:val="28"/>
        </w:rPr>
        <w:t xml:space="preserve"> </w:t>
      </w:r>
      <w:r w:rsidRPr="00E579D6">
        <w:rPr>
          <w:sz w:val="28"/>
          <w:szCs w:val="28"/>
        </w:rPr>
        <w:t xml:space="preserve">Using the </w:t>
      </w:r>
      <w:r w:rsidRPr="00E569FC">
        <w:rPr>
          <w:i/>
          <w:color w:val="0000FF"/>
          <w:sz w:val="28"/>
          <w:szCs w:val="28"/>
        </w:rPr>
        <w:t>Fundamental Theorem of Calculus</w:t>
      </w:r>
      <w:r>
        <w:rPr>
          <w:sz w:val="28"/>
          <w:szCs w:val="28"/>
        </w:rPr>
        <w:t xml:space="preserve">, compute the </w:t>
      </w:r>
      <w:r w:rsidRPr="00E579D6">
        <w:rPr>
          <w:sz w:val="28"/>
          <w:szCs w:val="28"/>
        </w:rPr>
        <w:t xml:space="preserve">derivative of the function </w:t>
      </w:r>
    </w:p>
    <w:p w:rsidR="005469FE" w:rsidRDefault="005469FE" w:rsidP="009E5C8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A6354">
        <w:rPr>
          <w:position w:val="-30"/>
          <w:sz w:val="28"/>
          <w:szCs w:val="28"/>
        </w:rPr>
        <w:object w:dxaOrig="1520" w:dyaOrig="740">
          <v:shape id="_x0000_i1025" type="#_x0000_t75" style="width:118.3pt;height:57.85pt" o:ole="">
            <v:imagedata r:id="rId10" o:title=""/>
          </v:shape>
          <o:OLEObject Type="Embed" ProgID="Equation.3" ShapeID="_x0000_i1025" DrawAspect="Content" ObjectID="_1515227455" r:id="rId11"/>
        </w:object>
      </w:r>
    </w:p>
    <w:p w:rsidR="0036789F" w:rsidRDefault="0036789F" w:rsidP="005469F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E2376" w:rsidRDefault="001469DD" w:rsidP="001469DD">
      <w:pPr>
        <w:pStyle w:val="NormalWeb"/>
        <w:spacing w:before="0" w:beforeAutospacing="0" w:after="0" w:afterAutospacing="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  <w:r w:rsidR="004E2376">
        <w:rPr>
          <w:i/>
          <w:color w:val="0000FF"/>
          <w:sz w:val="28"/>
          <w:szCs w:val="28"/>
        </w:rPr>
        <w:t xml:space="preserve">Employing the FTC, we find </w:t>
      </w:r>
    </w:p>
    <w:p w:rsidR="0036789F" w:rsidRDefault="00B37301" w:rsidP="004E237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E2376">
        <w:rPr>
          <w:position w:val="-24"/>
          <w:sz w:val="28"/>
          <w:szCs w:val="28"/>
        </w:rPr>
        <w:object w:dxaOrig="1260" w:dyaOrig="620">
          <v:shape id="_x0000_i1026" type="#_x0000_t75" style="width:98.35pt;height:48.85pt" o:ole="">
            <v:imagedata r:id="rId12" o:title=""/>
          </v:shape>
          <o:OLEObject Type="Embed" ProgID="Equation.3" ShapeID="_x0000_i1026" DrawAspect="Content" ObjectID="_1515227456" r:id="rId13"/>
        </w:object>
      </w:r>
    </w:p>
    <w:p w:rsidR="0036789F" w:rsidRDefault="0036789F" w:rsidP="005469F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301B61" w:rsidRDefault="00301B61" w:rsidP="005469F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A51EFB" w:rsidRDefault="00A51EFB">
      <w:pPr>
        <w:overflowPunct/>
        <w:autoSpaceDE/>
        <w:autoSpaceDN/>
        <w:adjustRightInd/>
        <w:textAlignment w:val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816B43" w:rsidRDefault="00816B43" w:rsidP="005469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6B43">
        <w:rPr>
          <w:i/>
          <w:sz w:val="28"/>
          <w:szCs w:val="28"/>
        </w:rPr>
        <w:t>[5 pts]</w:t>
      </w:r>
      <w:r>
        <w:rPr>
          <w:sz w:val="28"/>
          <w:szCs w:val="28"/>
        </w:rPr>
        <w:t xml:space="preserve"> </w:t>
      </w:r>
      <w:r w:rsidR="005469FE">
        <w:rPr>
          <w:sz w:val="28"/>
          <w:szCs w:val="28"/>
        </w:rPr>
        <w:t>Evaluate</w:t>
      </w:r>
    </w:p>
    <w:p w:rsidR="0036789F" w:rsidRPr="00A51EFB" w:rsidRDefault="00816B43" w:rsidP="00A51EFB">
      <w:pPr>
        <w:pStyle w:val="ListParagraph"/>
        <w:ind w:left="630"/>
        <w:jc w:val="center"/>
        <w:rPr>
          <w:sz w:val="28"/>
          <w:szCs w:val="28"/>
        </w:rPr>
      </w:pPr>
      <w:r w:rsidRPr="005469FE">
        <w:rPr>
          <w:position w:val="-32"/>
          <w:sz w:val="28"/>
          <w:szCs w:val="28"/>
        </w:rPr>
        <w:object w:dxaOrig="1180" w:dyaOrig="760">
          <v:shape id="_x0000_i1027" type="#_x0000_t75" style="width:91.3pt;height:59.15pt" o:ole="">
            <v:imagedata r:id="rId14" o:title=""/>
          </v:shape>
          <o:OLEObject Type="Embed" ProgID="Equation.3" ShapeID="_x0000_i1027" DrawAspect="Content" ObjectID="_1515227457" r:id="rId15"/>
        </w:object>
      </w:r>
      <w:r w:rsidR="005469FE" w:rsidRPr="005469FE">
        <w:rPr>
          <w:position w:val="-10"/>
          <w:sz w:val="28"/>
          <w:szCs w:val="28"/>
        </w:rPr>
        <w:object w:dxaOrig="180" w:dyaOrig="340">
          <v:shape id="_x0000_i1028" type="#_x0000_t75" style="width:14.15pt;height:26.35pt" o:ole="">
            <v:imagedata r:id="rId16" o:title=""/>
          </v:shape>
          <o:OLEObject Type="Embed" ProgID="Equation.3" ShapeID="_x0000_i1028" DrawAspect="Content" ObjectID="_1515227458" r:id="rId17"/>
        </w:object>
      </w:r>
    </w:p>
    <w:p w:rsidR="0036789F" w:rsidRDefault="001469DD" w:rsidP="00816B43">
      <w:pPr>
        <w:pStyle w:val="ListParagraph"/>
        <w:ind w:left="630"/>
        <w:rPr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</w:p>
    <w:p w:rsidR="0036789F" w:rsidRPr="00A51EFB" w:rsidRDefault="0036789F" w:rsidP="00816B43">
      <w:pPr>
        <w:pStyle w:val="ListParagraph"/>
        <w:ind w:left="630"/>
        <w:rPr>
          <w:color w:val="0000FF"/>
          <w:sz w:val="28"/>
          <w:szCs w:val="28"/>
        </w:rPr>
      </w:pPr>
    </w:p>
    <w:p w:rsidR="0036789F" w:rsidRPr="00A51EFB" w:rsidRDefault="00B37301" w:rsidP="00816B43">
      <w:pPr>
        <w:pStyle w:val="ListParagraph"/>
        <w:ind w:left="630"/>
        <w:rPr>
          <w:i/>
          <w:color w:val="0000FF"/>
          <w:sz w:val="28"/>
          <w:szCs w:val="28"/>
        </w:rPr>
      </w:pPr>
      <w:r w:rsidRPr="00A51EFB">
        <w:rPr>
          <w:i/>
          <w:color w:val="0000FF"/>
          <w:sz w:val="28"/>
          <w:szCs w:val="28"/>
        </w:rPr>
        <w:t xml:space="preserve">Since y = |4 – x| is piecewise linear, we </w:t>
      </w:r>
      <w:r w:rsidR="00A51EFB" w:rsidRPr="00A51EFB">
        <w:rPr>
          <w:i/>
          <w:color w:val="0000FF"/>
          <w:sz w:val="28"/>
          <w:szCs w:val="28"/>
        </w:rPr>
        <w:t xml:space="preserve">can easily </w:t>
      </w:r>
      <w:r w:rsidRPr="00A51EFB">
        <w:rPr>
          <w:i/>
          <w:color w:val="0000FF"/>
          <w:sz w:val="28"/>
          <w:szCs w:val="28"/>
        </w:rPr>
        <w:t>sketch its graph:</w:t>
      </w:r>
    </w:p>
    <w:p w:rsidR="00B37301" w:rsidRPr="00A51EFB" w:rsidRDefault="00B37301" w:rsidP="00A51EFB">
      <w:pPr>
        <w:rPr>
          <w:sz w:val="28"/>
          <w:szCs w:val="28"/>
        </w:rPr>
      </w:pPr>
    </w:p>
    <w:p w:rsidR="00B37301" w:rsidRDefault="00A51EFB" w:rsidP="00816B43">
      <w:pPr>
        <w:pStyle w:val="ListParagraph"/>
        <w:ind w:left="630"/>
        <w:rPr>
          <w:sz w:val="28"/>
          <w:szCs w:val="28"/>
        </w:rPr>
      </w:pPr>
      <w:r>
        <w:rPr>
          <w:rStyle w:val="MathematicaFormatStandardForm"/>
          <w:noProof/>
          <w:lang w:eastAsia="en-US"/>
        </w:rPr>
        <w:drawing>
          <wp:inline distT="0" distB="0" distL="0" distR="0">
            <wp:extent cx="3429000" cy="2190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9F" w:rsidRPr="00A51EFB" w:rsidRDefault="0036789F" w:rsidP="00A51EFB">
      <w:pPr>
        <w:rPr>
          <w:sz w:val="28"/>
          <w:szCs w:val="28"/>
        </w:rPr>
      </w:pPr>
    </w:p>
    <w:p w:rsidR="005469FE" w:rsidRPr="00A51EFB" w:rsidRDefault="00A51EFB" w:rsidP="00A51EFB">
      <w:pPr>
        <w:pStyle w:val="ListParagraph"/>
        <w:spacing w:line="360" w:lineRule="auto"/>
        <w:ind w:left="634"/>
        <w:rPr>
          <w:i/>
          <w:color w:val="0000FF"/>
          <w:sz w:val="28"/>
          <w:szCs w:val="28"/>
        </w:rPr>
      </w:pPr>
      <w:r w:rsidRPr="00A51EFB">
        <w:rPr>
          <w:i/>
          <w:color w:val="0000FF"/>
          <w:sz w:val="28"/>
          <w:szCs w:val="28"/>
        </w:rPr>
        <w:t>Note that the area under this curve over [3, 4] is simply the area of a triangle, ½ (1)(1) = ½ and the area under this cruve over [4, 6] is again the area of a triangle, ½ (2)(2) = 2.   Thus the area under this curve over [3, 6] is ½ + 2 = 5/2.</w:t>
      </w:r>
    </w:p>
    <w:p w:rsidR="009E5C81" w:rsidRPr="00A51EFB" w:rsidRDefault="009E5C81" w:rsidP="00A51EFB">
      <w:pPr>
        <w:rPr>
          <w:sz w:val="28"/>
          <w:szCs w:val="28"/>
        </w:rPr>
      </w:pPr>
    </w:p>
    <w:p w:rsidR="009E5C81" w:rsidRDefault="009E5C81" w:rsidP="005469FE">
      <w:pPr>
        <w:pStyle w:val="ListParagraph"/>
        <w:ind w:left="630"/>
        <w:rPr>
          <w:sz w:val="28"/>
          <w:szCs w:val="28"/>
        </w:rPr>
      </w:pPr>
    </w:p>
    <w:p w:rsidR="005469FE" w:rsidRPr="00E579D6" w:rsidRDefault="005469FE" w:rsidP="0061104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4.  </w:t>
      </w:r>
      <w:r w:rsidR="00816B43" w:rsidRPr="00816B43">
        <w:rPr>
          <w:i/>
          <w:sz w:val="28"/>
          <w:szCs w:val="28"/>
        </w:rPr>
        <w:t>[5 pts]</w:t>
      </w:r>
      <w:r w:rsidR="00816B43">
        <w:rPr>
          <w:sz w:val="28"/>
          <w:szCs w:val="28"/>
        </w:rPr>
        <w:t xml:space="preserve"> </w:t>
      </w:r>
      <w:r w:rsidRPr="00E579D6">
        <w:rPr>
          <w:sz w:val="28"/>
          <w:szCs w:val="28"/>
        </w:rPr>
        <w:t xml:space="preserve">Using the method of </w:t>
      </w:r>
      <w:r w:rsidRPr="00E579D6">
        <w:rPr>
          <w:i/>
          <w:sz w:val="28"/>
          <w:szCs w:val="28"/>
        </w:rPr>
        <w:t>judicious guessing</w:t>
      </w:r>
      <w:r w:rsidRPr="00E579D6">
        <w:rPr>
          <w:sz w:val="28"/>
          <w:szCs w:val="28"/>
        </w:rPr>
        <w:t xml:space="preserve"> or </w:t>
      </w:r>
      <w:r w:rsidRPr="00E579D6">
        <w:rPr>
          <w:i/>
          <w:sz w:val="28"/>
          <w:szCs w:val="28"/>
        </w:rPr>
        <w:t>substitution</w:t>
      </w:r>
      <w:r w:rsidRPr="00E579D6">
        <w:rPr>
          <w:sz w:val="28"/>
          <w:szCs w:val="28"/>
        </w:rPr>
        <w:t xml:space="preserve">, </w:t>
      </w:r>
      <w:r>
        <w:rPr>
          <w:sz w:val="28"/>
          <w:szCs w:val="28"/>
        </w:rPr>
        <w:t>evaluate</w:t>
      </w:r>
      <w:r w:rsidRPr="00E579D6">
        <w:rPr>
          <w:sz w:val="28"/>
          <w:szCs w:val="28"/>
        </w:rPr>
        <w:t xml:space="preserve"> </w:t>
      </w:r>
      <w:r w:rsidR="00816B43">
        <w:rPr>
          <w:sz w:val="28"/>
          <w:szCs w:val="28"/>
        </w:rPr>
        <w:t xml:space="preserve"> </w:t>
      </w:r>
    </w:p>
    <w:p w:rsidR="00E80141" w:rsidRPr="00D82D20" w:rsidRDefault="005469FE" w:rsidP="00D82D20">
      <w:pPr>
        <w:pStyle w:val="NormalWeb"/>
        <w:ind w:left="576"/>
        <w:rPr>
          <w:sz w:val="28"/>
          <w:szCs w:val="28"/>
        </w:rPr>
      </w:pPr>
      <w:r w:rsidRPr="009222D9">
        <w:rPr>
          <w:position w:val="-16"/>
          <w:sz w:val="28"/>
          <w:szCs w:val="28"/>
        </w:rPr>
        <w:object w:dxaOrig="2299" w:dyaOrig="440">
          <v:shape id="_x0000_i1029" type="#_x0000_t75" style="width:178.7pt;height:34.7pt" o:ole="">
            <v:imagedata r:id="rId19" o:title=""/>
          </v:shape>
          <o:OLEObject Type="Embed" ProgID="Equation.3" ShapeID="_x0000_i1029" DrawAspect="Content" ObjectID="_1515227459" r:id="rId20"/>
        </w:object>
      </w:r>
    </w:p>
    <w:p w:rsidR="00E80141" w:rsidRDefault="00E80141" w:rsidP="00F345CA">
      <w:pPr>
        <w:spacing w:line="360" w:lineRule="auto"/>
        <w:rPr>
          <w:i/>
          <w:iCs/>
          <w:sz w:val="28"/>
          <w:szCs w:val="28"/>
        </w:rPr>
      </w:pPr>
    </w:p>
    <w:p w:rsidR="00DF4ED0" w:rsidRDefault="001469DD" w:rsidP="004E2376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  <w:r w:rsidR="000E7AD5">
        <w:rPr>
          <w:i/>
          <w:color w:val="0000FF"/>
          <w:sz w:val="28"/>
          <w:szCs w:val="28"/>
        </w:rPr>
        <w:t>Let our first guess be g</w:t>
      </w:r>
      <w:r w:rsidR="000E7AD5">
        <w:rPr>
          <w:i/>
          <w:color w:val="0000FF"/>
          <w:sz w:val="28"/>
          <w:szCs w:val="28"/>
          <w:vertAlign w:val="subscript"/>
        </w:rPr>
        <w:t>1</w:t>
      </w:r>
      <w:r w:rsidR="000E7AD5">
        <w:rPr>
          <w:i/>
          <w:color w:val="0000FF"/>
          <w:sz w:val="28"/>
          <w:szCs w:val="28"/>
        </w:rPr>
        <w:t>(x) = (3 + 2 sin x)</w:t>
      </w:r>
      <w:r w:rsidR="000E7AD5">
        <w:rPr>
          <w:i/>
          <w:color w:val="0000FF"/>
          <w:sz w:val="28"/>
          <w:szCs w:val="28"/>
          <w:vertAlign w:val="superscript"/>
        </w:rPr>
        <w:t>3/2</w:t>
      </w:r>
      <w:r w:rsidR="000E7AD5">
        <w:rPr>
          <w:i/>
          <w:color w:val="0000FF"/>
          <w:sz w:val="28"/>
          <w:szCs w:val="28"/>
        </w:rPr>
        <w:t>.</w:t>
      </w:r>
    </w:p>
    <w:p w:rsidR="004E2376" w:rsidRDefault="000E7AD5" w:rsidP="004E2376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Now dg</w:t>
      </w:r>
      <w:r>
        <w:rPr>
          <w:i/>
          <w:color w:val="0000FF"/>
          <w:sz w:val="28"/>
          <w:szCs w:val="28"/>
          <w:vertAlign w:val="subscript"/>
        </w:rPr>
        <w:t xml:space="preserve">1 </w:t>
      </w:r>
      <w:r>
        <w:rPr>
          <w:i/>
          <w:color w:val="0000FF"/>
          <w:sz w:val="28"/>
          <w:szCs w:val="28"/>
        </w:rPr>
        <w:t xml:space="preserve">/dx = </w:t>
      </w:r>
      <w:r w:rsidR="004E2376">
        <w:rPr>
          <w:i/>
          <w:color w:val="0000FF"/>
          <w:sz w:val="28"/>
          <w:szCs w:val="28"/>
        </w:rPr>
        <w:t>(3/2) (3 + 2 sin x)</w:t>
      </w:r>
      <w:r w:rsidR="004E2376">
        <w:rPr>
          <w:i/>
          <w:color w:val="0000FF"/>
          <w:sz w:val="28"/>
          <w:szCs w:val="28"/>
          <w:vertAlign w:val="superscript"/>
        </w:rPr>
        <w:t>1/2</w:t>
      </w:r>
      <w:r w:rsidR="004E2376">
        <w:rPr>
          <w:i/>
          <w:color w:val="0000FF"/>
          <w:sz w:val="28"/>
          <w:szCs w:val="28"/>
        </w:rPr>
        <w:t xml:space="preserve"> (0 + 2(1/3 cos x), we see how to modify g</w:t>
      </w:r>
      <w:r w:rsidR="004E2376">
        <w:rPr>
          <w:i/>
          <w:color w:val="0000FF"/>
          <w:sz w:val="28"/>
          <w:szCs w:val="28"/>
          <w:vertAlign w:val="subscript"/>
        </w:rPr>
        <w:t>1</w:t>
      </w:r>
      <w:r w:rsidR="004E2376">
        <w:rPr>
          <w:i/>
          <w:color w:val="0000FF"/>
          <w:sz w:val="28"/>
          <w:szCs w:val="28"/>
        </w:rPr>
        <w:t xml:space="preserve"> to obtain the correct anti-derivative:</w:t>
      </w:r>
    </w:p>
    <w:p w:rsidR="004E2376" w:rsidRPr="004E2376" w:rsidRDefault="004E2376" w:rsidP="004E2376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g</w:t>
      </w:r>
      <w:r>
        <w:rPr>
          <w:i/>
          <w:color w:val="0000FF"/>
          <w:sz w:val="28"/>
          <w:szCs w:val="28"/>
          <w:vertAlign w:val="subscript"/>
        </w:rPr>
        <w:t>2</w:t>
      </w:r>
      <w:r>
        <w:rPr>
          <w:i/>
          <w:color w:val="0000FF"/>
          <w:sz w:val="28"/>
          <w:szCs w:val="28"/>
        </w:rPr>
        <w:t>(x) = (1/3)</w:t>
      </w:r>
      <w:r w:rsidRPr="004E2376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g</w:t>
      </w:r>
      <w:r>
        <w:rPr>
          <w:i/>
          <w:color w:val="0000FF"/>
          <w:sz w:val="28"/>
          <w:szCs w:val="28"/>
          <w:vertAlign w:val="subscript"/>
        </w:rPr>
        <w:t>1</w:t>
      </w:r>
      <w:r>
        <w:rPr>
          <w:i/>
          <w:color w:val="0000FF"/>
          <w:sz w:val="28"/>
          <w:szCs w:val="28"/>
        </w:rPr>
        <w:t>(x) =</w:t>
      </w:r>
      <w:r w:rsidRPr="004E2376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(1/3)(3 + 2 sin x)</w:t>
      </w:r>
      <w:r>
        <w:rPr>
          <w:i/>
          <w:color w:val="0000FF"/>
          <w:sz w:val="28"/>
          <w:szCs w:val="28"/>
          <w:vertAlign w:val="superscript"/>
        </w:rPr>
        <w:t>3/2</w:t>
      </w:r>
      <w:r>
        <w:rPr>
          <w:i/>
          <w:color w:val="0000FF"/>
          <w:sz w:val="28"/>
          <w:szCs w:val="28"/>
        </w:rPr>
        <w:t xml:space="preserve"> .   Hence</w:t>
      </w:r>
    </w:p>
    <w:p w:rsidR="000E7AD5" w:rsidRPr="000E7AD5" w:rsidRDefault="000E7AD5" w:rsidP="004E2376">
      <w:pPr>
        <w:spacing w:line="360" w:lineRule="auto"/>
        <w:rPr>
          <w:i/>
          <w:color w:val="0000FF"/>
          <w:sz w:val="28"/>
          <w:szCs w:val="28"/>
        </w:rPr>
      </w:pPr>
    </w:p>
    <w:p w:rsidR="00FB6AC8" w:rsidRPr="008E60BD" w:rsidRDefault="00B37301" w:rsidP="00A51EFB">
      <w:pPr>
        <w:jc w:val="center"/>
        <w:rPr>
          <w:sz w:val="28"/>
          <w:szCs w:val="28"/>
        </w:rPr>
      </w:pPr>
      <w:r w:rsidRPr="009222D9">
        <w:rPr>
          <w:position w:val="-16"/>
          <w:sz w:val="28"/>
          <w:szCs w:val="28"/>
        </w:rPr>
        <w:object w:dxaOrig="4720" w:dyaOrig="440">
          <v:shape id="_x0000_i1030" type="#_x0000_t75" style="width:366.45pt;height:34.7pt" o:ole="">
            <v:imagedata r:id="rId21" o:title=""/>
          </v:shape>
          <o:OLEObject Type="Embed" ProgID="Equation.3" ShapeID="_x0000_i1030" DrawAspect="Content" ObjectID="_1515227460" r:id="rId22"/>
        </w:object>
      </w:r>
    </w:p>
    <w:p w:rsidR="00301B61" w:rsidRPr="00301B61" w:rsidRDefault="009E5C81" w:rsidP="00301B61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bCs w:val="0"/>
          <w:color w:val="FF0000"/>
          <w:sz w:val="22"/>
          <w:szCs w:val="22"/>
        </w:rPr>
      </w:pPr>
      <w:r>
        <w:rPr>
          <w:b w:val="0"/>
          <w:sz w:val="28"/>
          <w:szCs w:val="28"/>
        </w:rPr>
        <w:t xml:space="preserve"> </w:t>
      </w:r>
      <w:r w:rsidR="00301B61" w:rsidRPr="00301B61">
        <w:rPr>
          <w:b w:val="0"/>
          <w:sz w:val="28"/>
          <w:szCs w:val="28"/>
        </w:rPr>
        <w:t xml:space="preserve"> </w:t>
      </w:r>
      <w:r w:rsidR="00301B61" w:rsidRPr="00301B61">
        <w:rPr>
          <w:b w:val="0"/>
          <w:i/>
          <w:sz w:val="28"/>
          <w:szCs w:val="28"/>
        </w:rPr>
        <w:t>[5 pts]</w:t>
      </w:r>
      <w:r w:rsidR="00301B61" w:rsidRPr="00301B61">
        <w:rPr>
          <w:sz w:val="28"/>
          <w:szCs w:val="28"/>
        </w:rPr>
        <w:t xml:space="preserve">   </w:t>
      </w:r>
      <w:r w:rsidR="00301B61" w:rsidRPr="00301B61">
        <w:rPr>
          <w:b w:val="0"/>
          <w:sz w:val="28"/>
          <w:szCs w:val="28"/>
        </w:rPr>
        <w:t xml:space="preserve">Find:   </w:t>
      </w:r>
    </w:p>
    <w:p w:rsidR="002F32D7" w:rsidRDefault="00301B61" w:rsidP="00A51EFB">
      <w:pPr>
        <w:pStyle w:val="Heading1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1520" w:dyaOrig="660">
          <v:shape id="_x0000_i1031" type="#_x0000_t75" style="width:98.35pt;height:41.8pt" o:ole="">
            <v:imagedata r:id="rId23" o:title=""/>
          </v:shape>
          <o:OLEObject Type="Embed" ProgID="Equation.3" ShapeID="_x0000_i1031" DrawAspect="Content" ObjectID="_1515227461" r:id="rId24"/>
        </w:object>
      </w:r>
    </w:p>
    <w:p w:rsidR="00D82D20" w:rsidRDefault="00D82D20" w:rsidP="00A51EFB">
      <w:pPr>
        <w:pStyle w:val="Headin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356F" w:rsidRPr="00A51EFB" w:rsidRDefault="001469DD" w:rsidP="00A51EFB">
      <w:pPr>
        <w:pStyle w:val="Heading1"/>
        <w:shd w:val="clear" w:color="auto" w:fill="FFFFFF"/>
        <w:spacing w:before="0" w:beforeAutospacing="0" w:after="0" w:afterAutospacing="0" w:line="360" w:lineRule="auto"/>
        <w:ind w:left="360"/>
        <w:rPr>
          <w:b w:val="0"/>
          <w:sz w:val="28"/>
          <w:szCs w:val="28"/>
        </w:rPr>
      </w:pPr>
      <w:r w:rsidRPr="00E76065">
        <w:rPr>
          <w:b w:val="0"/>
          <w:i/>
          <w:color w:val="0000FF"/>
          <w:sz w:val="28"/>
          <w:szCs w:val="28"/>
        </w:rPr>
        <w:t xml:space="preserve">Solution:   </w:t>
      </w:r>
      <w:r w:rsidR="00E76065" w:rsidRPr="00E76065">
        <w:rPr>
          <w:b w:val="0"/>
          <w:i/>
          <w:color w:val="0000FF"/>
          <w:sz w:val="28"/>
          <w:szCs w:val="28"/>
        </w:rPr>
        <w:t>Since both the numerator and denominator tend towards 0 as x</w:t>
      </w:r>
      <w:r w:rsidR="00E76065" w:rsidRPr="00E76065">
        <w:rPr>
          <w:b w:val="0"/>
          <w:i/>
          <w:color w:val="0000FF"/>
          <w:sz w:val="28"/>
          <w:szCs w:val="28"/>
        </w:rPr>
        <w:sym w:font="Mathematica1" w:char="F0AE"/>
      </w:r>
      <w:r w:rsidR="00E76065" w:rsidRPr="00E76065">
        <w:rPr>
          <w:b w:val="0"/>
          <w:i/>
          <w:color w:val="0000FF"/>
          <w:sz w:val="28"/>
          <w:szCs w:val="28"/>
        </w:rPr>
        <w:t xml:space="preserve"> 0, we may apply l’Hopital’s rule: </w:t>
      </w:r>
    </w:p>
    <w:p w:rsidR="0068356F" w:rsidRDefault="00E76065" w:rsidP="00496465">
      <w:pPr>
        <w:pStyle w:val="Heading1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3980" w:dyaOrig="660">
          <v:shape id="_x0000_i1032" type="#_x0000_t75" style="width:257.15pt;height:41.8pt" o:ole="">
            <v:imagedata r:id="rId25" o:title=""/>
          </v:shape>
          <o:OLEObject Type="Embed" ProgID="Equation.3" ShapeID="_x0000_i1032" DrawAspect="Content" ObjectID="_1515227462" r:id="rId26"/>
        </w:object>
      </w:r>
    </w:p>
    <w:p w:rsidR="00E76065" w:rsidRDefault="00E76065" w:rsidP="00496465">
      <w:pPr>
        <w:pStyle w:val="Heading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76065" w:rsidRDefault="00E76065" w:rsidP="00496465">
      <w:pPr>
        <w:pStyle w:val="Heading1"/>
        <w:shd w:val="clear" w:color="auto" w:fill="FFFFFF"/>
        <w:spacing w:before="0" w:beforeAutospacing="0" w:after="0" w:afterAutospacing="0" w:line="360" w:lineRule="auto"/>
        <w:ind w:left="360"/>
        <w:rPr>
          <w:b w:val="0"/>
          <w:i/>
          <w:color w:val="0000FF"/>
          <w:sz w:val="28"/>
          <w:szCs w:val="28"/>
        </w:rPr>
      </w:pPr>
      <w:r>
        <w:rPr>
          <w:b w:val="0"/>
          <w:i/>
          <w:color w:val="0000FF"/>
          <w:sz w:val="28"/>
          <w:szCs w:val="28"/>
        </w:rPr>
        <w:t xml:space="preserve">Here we have applied </w:t>
      </w:r>
      <w:r w:rsidR="00A51EFB">
        <w:rPr>
          <w:b w:val="0"/>
          <w:i/>
          <w:color w:val="0000FF"/>
          <w:sz w:val="28"/>
          <w:szCs w:val="28"/>
        </w:rPr>
        <w:t>l</w:t>
      </w:r>
      <w:r>
        <w:rPr>
          <w:b w:val="0"/>
          <w:i/>
          <w:color w:val="0000FF"/>
          <w:sz w:val="28"/>
          <w:szCs w:val="28"/>
        </w:rPr>
        <w:t>’Hopital’s rule a second time since both e</w:t>
      </w:r>
      <w:r>
        <w:rPr>
          <w:b w:val="0"/>
          <w:i/>
          <w:color w:val="0000FF"/>
          <w:sz w:val="28"/>
          <w:szCs w:val="28"/>
          <w:vertAlign w:val="superscript"/>
        </w:rPr>
        <w:t>x</w:t>
      </w:r>
      <w:r>
        <w:rPr>
          <w:b w:val="0"/>
          <w:i/>
          <w:color w:val="0000FF"/>
          <w:sz w:val="28"/>
          <w:szCs w:val="28"/>
        </w:rPr>
        <w:t xml:space="preserve"> – 1 and 2x tend toward 0 </w:t>
      </w:r>
      <w:r w:rsidRPr="00E76065">
        <w:rPr>
          <w:b w:val="0"/>
          <w:i/>
          <w:color w:val="0000FF"/>
          <w:sz w:val="28"/>
          <w:szCs w:val="28"/>
        </w:rPr>
        <w:t>as x</w:t>
      </w:r>
      <w:r w:rsidRPr="00E76065">
        <w:rPr>
          <w:b w:val="0"/>
          <w:i/>
          <w:color w:val="0000FF"/>
          <w:sz w:val="28"/>
          <w:szCs w:val="28"/>
        </w:rPr>
        <w:sym w:font="Mathematica1" w:char="F0AE"/>
      </w:r>
      <w:r w:rsidRPr="00E76065">
        <w:rPr>
          <w:b w:val="0"/>
          <w:i/>
          <w:color w:val="0000FF"/>
          <w:sz w:val="28"/>
          <w:szCs w:val="28"/>
        </w:rPr>
        <w:t xml:space="preserve"> 0</w:t>
      </w:r>
      <w:r>
        <w:rPr>
          <w:b w:val="0"/>
          <w:i/>
          <w:color w:val="0000FF"/>
          <w:sz w:val="28"/>
          <w:szCs w:val="28"/>
        </w:rPr>
        <w:t>.</w:t>
      </w:r>
    </w:p>
    <w:p w:rsidR="00E76065" w:rsidRDefault="00E76065" w:rsidP="00E76065">
      <w:pPr>
        <w:pStyle w:val="Heading1"/>
        <w:shd w:val="clear" w:color="auto" w:fill="FFFFFF"/>
        <w:spacing w:before="0" w:beforeAutospacing="0" w:after="0" w:afterAutospacing="0"/>
        <w:ind w:left="360"/>
        <w:rPr>
          <w:b w:val="0"/>
          <w:i/>
          <w:color w:val="0000FF"/>
          <w:sz w:val="28"/>
          <w:szCs w:val="28"/>
        </w:rPr>
      </w:pPr>
    </w:p>
    <w:p w:rsidR="00E76065" w:rsidRDefault="00E76065" w:rsidP="00E76065">
      <w:pPr>
        <w:pStyle w:val="Heading1"/>
        <w:shd w:val="clear" w:color="auto" w:fill="FFFFFF"/>
        <w:spacing w:before="0" w:beforeAutospacing="0" w:after="0" w:afterAutospacing="0"/>
        <w:ind w:left="360"/>
        <w:rPr>
          <w:b w:val="0"/>
          <w:i/>
          <w:color w:val="0000FF"/>
          <w:sz w:val="28"/>
          <w:szCs w:val="28"/>
        </w:rPr>
      </w:pPr>
    </w:p>
    <w:p w:rsidR="00D82D20" w:rsidRDefault="00D82D20" w:rsidP="003A399F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3A399F">
        <w:rPr>
          <w:b w:val="0"/>
          <w:sz w:val="28"/>
          <w:szCs w:val="28"/>
        </w:rPr>
        <w:t xml:space="preserve"> </w:t>
      </w:r>
      <w:r w:rsidR="00D82673" w:rsidRPr="003A399F">
        <w:rPr>
          <w:b w:val="0"/>
          <w:i/>
          <w:sz w:val="28"/>
          <w:szCs w:val="28"/>
        </w:rPr>
        <w:t>[5 pts]</w:t>
      </w:r>
      <w:r w:rsidR="00D82673" w:rsidRPr="003A399F">
        <w:rPr>
          <w:b w:val="0"/>
          <w:sz w:val="28"/>
          <w:szCs w:val="28"/>
        </w:rPr>
        <w:t xml:space="preserve">  </w:t>
      </w:r>
      <w:r w:rsidRPr="003A399F">
        <w:rPr>
          <w:b w:val="0"/>
          <w:sz w:val="28"/>
          <w:szCs w:val="28"/>
        </w:rPr>
        <w:t xml:space="preserve">Suppose </w:t>
      </w:r>
      <w:r w:rsidRPr="003A399F">
        <w:rPr>
          <w:rFonts w:eastAsia="Cambria"/>
          <w:b w:val="0"/>
          <w:i/>
          <w:sz w:val="28"/>
          <w:szCs w:val="28"/>
        </w:rPr>
        <w:t>f</w:t>
      </w:r>
      <w:r w:rsidRPr="003A399F">
        <w:rPr>
          <w:b w:val="0"/>
          <w:sz w:val="28"/>
          <w:szCs w:val="28"/>
        </w:rPr>
        <w:t>(</w:t>
      </w:r>
      <w:r w:rsidRPr="003A399F">
        <w:rPr>
          <w:rFonts w:eastAsia="Cambria"/>
          <w:b w:val="0"/>
          <w:i/>
          <w:sz w:val="28"/>
          <w:szCs w:val="28"/>
        </w:rPr>
        <w:t>x</w:t>
      </w:r>
      <w:r w:rsidRPr="003A399F">
        <w:rPr>
          <w:b w:val="0"/>
          <w:sz w:val="28"/>
          <w:szCs w:val="28"/>
        </w:rPr>
        <w:t>) is a function with the following properties:</w:t>
      </w:r>
    </w:p>
    <w:p w:rsidR="003A399F" w:rsidRPr="003A399F" w:rsidRDefault="003A399F" w:rsidP="003A399F">
      <w:pPr>
        <w:pStyle w:val="Heading1"/>
        <w:shd w:val="clear" w:color="auto" w:fill="FFFFFF"/>
        <w:spacing w:before="0" w:beforeAutospacing="0" w:after="0" w:afterAutospacing="0"/>
        <w:ind w:left="360"/>
        <w:rPr>
          <w:b w:val="0"/>
          <w:sz w:val="28"/>
          <w:szCs w:val="28"/>
        </w:rPr>
      </w:pPr>
    </w:p>
    <w:tbl>
      <w:tblPr>
        <w:tblStyle w:val="TableGrid"/>
        <w:tblW w:w="8130" w:type="dxa"/>
        <w:tblInd w:w="578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847"/>
        <w:gridCol w:w="3283"/>
      </w:tblGrid>
      <w:tr w:rsidR="00D82D20" w:rsidRPr="00D82D20" w:rsidTr="00FD4DD3">
        <w:trPr>
          <w:trHeight w:val="614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82D20" w:rsidRPr="00D82D20" w:rsidRDefault="00D82D20" w:rsidP="00D82D2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23" w:line="259" w:lineRule="auto"/>
              <w:ind w:hanging="237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D20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f</w:t>
            </w:r>
            <w:r w:rsidRPr="00D82D20">
              <w:rPr>
                <w:rFonts w:ascii="Times New Roman" w:hAnsi="Times New Roman" w:cs="Times New Roman"/>
                <w:sz w:val="28"/>
                <w:szCs w:val="28"/>
              </w:rPr>
              <w:t>(0) = 4</w:t>
            </w:r>
          </w:p>
          <w:p w:rsidR="00D82D20" w:rsidRPr="00D82D20" w:rsidRDefault="00D82D20" w:rsidP="00D82D2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59" w:lineRule="auto"/>
              <w:ind w:hanging="237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D20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f</w:t>
            </w:r>
            <w:r w:rsidRPr="00D82D20">
              <w:rPr>
                <w:rFonts w:ascii="Times New Roman" w:hAnsi="Times New Roman" w:cs="Times New Roman"/>
                <w:sz w:val="28"/>
                <w:szCs w:val="28"/>
              </w:rPr>
              <w:t>(2) = 0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D82D20" w:rsidRPr="00D82D20" w:rsidRDefault="00D82D20" w:rsidP="00D82D20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124" w:line="259" w:lineRule="auto"/>
              <w:ind w:hanging="237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D20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f</w:t>
            </w:r>
            <w:r w:rsidRPr="00D82D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82D20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x</w:t>
            </w:r>
            <w:r w:rsidRPr="00D82D20">
              <w:rPr>
                <w:rFonts w:ascii="Times New Roman" w:hAnsi="Times New Roman" w:cs="Times New Roman"/>
                <w:sz w:val="28"/>
                <w:szCs w:val="28"/>
              </w:rPr>
              <w:t xml:space="preserve">) is </w:t>
            </w:r>
            <w:r w:rsidR="00DF4ED0" w:rsidRPr="00D82D20">
              <w:rPr>
                <w:rFonts w:ascii="Times New Roman" w:hAnsi="Times New Roman" w:cs="Times New Roman"/>
                <w:sz w:val="28"/>
                <w:szCs w:val="28"/>
              </w:rPr>
              <w:t>decreasing</w:t>
            </w:r>
            <w:r w:rsidRPr="00D82D20">
              <w:rPr>
                <w:rFonts w:ascii="Times New Roman" w:hAnsi="Times New Roman" w:cs="Times New Roman"/>
                <w:sz w:val="28"/>
                <w:szCs w:val="28"/>
              </w:rPr>
              <w:t xml:space="preserve"> on [0</w:t>
            </w:r>
            <w:r w:rsidRPr="00D82D20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,</w:t>
            </w:r>
            <w:r w:rsidR="00025809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</w:t>
            </w:r>
            <w:r w:rsidRPr="00D82D20">
              <w:rPr>
                <w:rFonts w:ascii="Times New Roman" w:hAnsi="Times New Roman" w:cs="Times New Roman"/>
                <w:sz w:val="28"/>
                <w:szCs w:val="28"/>
              </w:rPr>
              <w:t>2]</w:t>
            </w:r>
          </w:p>
          <w:p w:rsidR="00D82D20" w:rsidRPr="00D82D20" w:rsidRDefault="00D82D20" w:rsidP="00D82D20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59" w:lineRule="auto"/>
              <w:ind w:hanging="237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D20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f</w:t>
            </w:r>
            <w:r w:rsidRPr="00D82D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82D20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x</w:t>
            </w:r>
            <w:r w:rsidR="00025809">
              <w:rPr>
                <w:rFonts w:ascii="Times New Roman" w:hAnsi="Times New Roman" w:cs="Times New Roman"/>
                <w:sz w:val="28"/>
                <w:szCs w:val="28"/>
              </w:rPr>
              <w:t xml:space="preserve">) is concave down on </w:t>
            </w:r>
            <w:r w:rsidRPr="00D82D20">
              <w:rPr>
                <w:rFonts w:ascii="Times New Roman" w:hAnsi="Times New Roman" w:cs="Times New Roman"/>
                <w:sz w:val="28"/>
                <w:szCs w:val="28"/>
              </w:rPr>
              <w:t>[0</w:t>
            </w:r>
            <w:r w:rsidRPr="00D82D20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,</w:t>
            </w:r>
            <w:r w:rsidR="00025809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</w:t>
            </w:r>
            <w:r w:rsidRPr="00D82D20">
              <w:rPr>
                <w:rFonts w:ascii="Times New Roman" w:hAnsi="Times New Roman" w:cs="Times New Roman"/>
                <w:sz w:val="28"/>
                <w:szCs w:val="28"/>
              </w:rPr>
              <w:t>2]</w:t>
            </w:r>
          </w:p>
        </w:tc>
      </w:tr>
    </w:tbl>
    <w:p w:rsidR="00D82D20" w:rsidRPr="00D82D20" w:rsidRDefault="00D82D20" w:rsidP="00D82D20">
      <w:pPr>
        <w:spacing w:after="192"/>
        <w:ind w:left="309"/>
        <w:rPr>
          <w:sz w:val="28"/>
          <w:szCs w:val="28"/>
        </w:rPr>
      </w:pPr>
      <w:r w:rsidRPr="00D82D20">
        <w:rPr>
          <w:sz w:val="28"/>
          <w:szCs w:val="28"/>
        </w:rPr>
        <w:t>Suppose that</w:t>
      </w:r>
      <w:r>
        <w:rPr>
          <w:sz w:val="28"/>
          <w:szCs w:val="28"/>
        </w:rPr>
        <w:t xml:space="preserve">           </w:t>
      </w:r>
      <w:r w:rsidRPr="00D82D20">
        <w:rPr>
          <w:noProof/>
          <w:sz w:val="28"/>
          <w:szCs w:val="28"/>
          <w:lang w:eastAsia="en-US"/>
        </w:rPr>
        <w:drawing>
          <wp:inline distT="0" distB="0" distL="0" distR="0" wp14:anchorId="34A3362C" wp14:editId="74621298">
            <wp:extent cx="1158240" cy="353568"/>
            <wp:effectExtent l="0" t="0" r="0" b="0"/>
            <wp:docPr id="1427" name="Picture 1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" name="Picture 142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2D20">
        <w:rPr>
          <w:sz w:val="28"/>
          <w:szCs w:val="28"/>
        </w:rPr>
        <w:t>.</w:t>
      </w:r>
    </w:p>
    <w:p w:rsidR="00D82D20" w:rsidRDefault="00D82D20" w:rsidP="0061104A">
      <w:pPr>
        <w:numPr>
          <w:ilvl w:val="1"/>
          <w:numId w:val="4"/>
        </w:numPr>
        <w:overflowPunct/>
        <w:autoSpaceDE/>
        <w:autoSpaceDN/>
        <w:adjustRightInd/>
        <w:spacing w:line="360" w:lineRule="auto"/>
        <w:ind w:hanging="432"/>
        <w:textAlignment w:val="auto"/>
        <w:rPr>
          <w:sz w:val="28"/>
          <w:szCs w:val="28"/>
        </w:rPr>
      </w:pPr>
      <w:r w:rsidRPr="00D82D20">
        <w:rPr>
          <w:sz w:val="28"/>
          <w:szCs w:val="28"/>
        </w:rPr>
        <w:t xml:space="preserve">Is </w:t>
      </w:r>
      <w:r w:rsidRPr="00D82D20">
        <w:rPr>
          <w:rFonts w:eastAsia="Cambria"/>
          <w:i/>
          <w:sz w:val="28"/>
          <w:szCs w:val="28"/>
        </w:rPr>
        <w:t>g</w:t>
      </w:r>
      <w:r w:rsidRPr="00D82D20">
        <w:rPr>
          <w:sz w:val="28"/>
          <w:szCs w:val="28"/>
        </w:rPr>
        <w:t>(</w:t>
      </w:r>
      <w:r w:rsidRPr="00D82D20">
        <w:rPr>
          <w:rFonts w:eastAsia="Cambria"/>
          <w:i/>
          <w:sz w:val="28"/>
          <w:szCs w:val="28"/>
        </w:rPr>
        <w:t>x</w:t>
      </w:r>
      <w:r w:rsidRPr="00D82D20">
        <w:rPr>
          <w:sz w:val="28"/>
          <w:szCs w:val="28"/>
        </w:rPr>
        <w:t xml:space="preserve">) increasing </w:t>
      </w:r>
      <w:r w:rsidRPr="00025809">
        <w:rPr>
          <w:sz w:val="28"/>
          <w:szCs w:val="28"/>
        </w:rPr>
        <w:t>or</w:t>
      </w:r>
      <w:r w:rsidRPr="00D82D20">
        <w:rPr>
          <w:sz w:val="28"/>
          <w:szCs w:val="28"/>
        </w:rPr>
        <w:t xml:space="preserve"> decreasing on [0</w:t>
      </w:r>
      <w:r w:rsidRPr="00D82D20">
        <w:rPr>
          <w:rFonts w:eastAsia="Cambria"/>
          <w:i/>
          <w:sz w:val="28"/>
          <w:szCs w:val="28"/>
        </w:rPr>
        <w:t>,</w:t>
      </w:r>
      <w:r w:rsidR="00DF4ED0">
        <w:rPr>
          <w:rFonts w:eastAsia="Cambria"/>
          <w:i/>
          <w:sz w:val="28"/>
          <w:szCs w:val="28"/>
        </w:rPr>
        <w:t xml:space="preserve"> </w:t>
      </w:r>
      <w:r w:rsidRPr="00D82D20">
        <w:rPr>
          <w:sz w:val="28"/>
          <w:szCs w:val="28"/>
        </w:rPr>
        <w:t>2]?</w:t>
      </w:r>
      <w:r w:rsidR="00025809">
        <w:rPr>
          <w:sz w:val="28"/>
          <w:szCs w:val="28"/>
        </w:rPr>
        <w:t xml:space="preserve"> </w:t>
      </w:r>
      <w:r w:rsidRPr="00D82D20">
        <w:rPr>
          <w:sz w:val="28"/>
          <w:szCs w:val="28"/>
        </w:rPr>
        <w:t xml:space="preserve"> No explanation necessary.</w:t>
      </w:r>
    </w:p>
    <w:p w:rsidR="0061104A" w:rsidRDefault="001469DD" w:rsidP="002F3E29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  <w:r w:rsidR="002F3E29">
        <w:rPr>
          <w:i/>
          <w:color w:val="0000FF"/>
          <w:sz w:val="28"/>
          <w:szCs w:val="28"/>
        </w:rPr>
        <w:t xml:space="preserve">Using </w:t>
      </w:r>
      <w:r w:rsidR="00A51EFB">
        <w:rPr>
          <w:i/>
          <w:color w:val="0000FF"/>
          <w:sz w:val="28"/>
          <w:szCs w:val="28"/>
        </w:rPr>
        <w:t xml:space="preserve">the </w:t>
      </w:r>
      <w:r w:rsidR="002F3E29">
        <w:rPr>
          <w:i/>
          <w:color w:val="0000FF"/>
          <w:sz w:val="28"/>
          <w:szCs w:val="28"/>
        </w:rPr>
        <w:t>FTC, we find dg/dt = f(t) &gt; 0.</w:t>
      </w:r>
    </w:p>
    <w:p w:rsidR="002F3E29" w:rsidRDefault="002F3E29" w:rsidP="004C057D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Thus g is increasing on [0, 2].</w:t>
      </w:r>
    </w:p>
    <w:p w:rsidR="004C057D" w:rsidRPr="00D82D20" w:rsidRDefault="004C057D" w:rsidP="004C057D">
      <w:p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</w:p>
    <w:p w:rsidR="00D82D20" w:rsidRDefault="00D82D20" w:rsidP="0061104A">
      <w:pPr>
        <w:numPr>
          <w:ilvl w:val="1"/>
          <w:numId w:val="4"/>
        </w:numPr>
        <w:overflowPunct/>
        <w:autoSpaceDE/>
        <w:autoSpaceDN/>
        <w:adjustRightInd/>
        <w:spacing w:line="360" w:lineRule="auto"/>
        <w:ind w:hanging="432"/>
        <w:textAlignment w:val="auto"/>
        <w:rPr>
          <w:sz w:val="28"/>
          <w:szCs w:val="28"/>
        </w:rPr>
      </w:pPr>
      <w:r w:rsidRPr="00D82D20">
        <w:rPr>
          <w:sz w:val="28"/>
          <w:szCs w:val="28"/>
        </w:rPr>
        <w:t xml:space="preserve">Is </w:t>
      </w:r>
      <w:r w:rsidRPr="00D82D20">
        <w:rPr>
          <w:rFonts w:eastAsia="Cambria"/>
          <w:i/>
          <w:sz w:val="28"/>
          <w:szCs w:val="28"/>
        </w:rPr>
        <w:t>g</w:t>
      </w:r>
      <w:r w:rsidRPr="00D82D20">
        <w:rPr>
          <w:sz w:val="28"/>
          <w:szCs w:val="28"/>
        </w:rPr>
        <w:t>(</w:t>
      </w:r>
      <w:r w:rsidRPr="00D82D20">
        <w:rPr>
          <w:rFonts w:eastAsia="Cambria"/>
          <w:i/>
          <w:sz w:val="28"/>
          <w:szCs w:val="28"/>
        </w:rPr>
        <w:t>x</w:t>
      </w:r>
      <w:r w:rsidRPr="00D82D20">
        <w:rPr>
          <w:sz w:val="28"/>
          <w:szCs w:val="28"/>
        </w:rPr>
        <w:t>) concave up or concave down on [0</w:t>
      </w:r>
      <w:r w:rsidRPr="00D82D20">
        <w:rPr>
          <w:rFonts w:eastAsia="Cambria"/>
          <w:i/>
          <w:sz w:val="28"/>
          <w:szCs w:val="28"/>
        </w:rPr>
        <w:t>,</w:t>
      </w:r>
      <w:r w:rsidR="00DF4ED0">
        <w:rPr>
          <w:rFonts w:eastAsia="Cambria"/>
          <w:i/>
          <w:sz w:val="28"/>
          <w:szCs w:val="28"/>
        </w:rPr>
        <w:t xml:space="preserve"> </w:t>
      </w:r>
      <w:r w:rsidRPr="00D82D20">
        <w:rPr>
          <w:sz w:val="28"/>
          <w:szCs w:val="28"/>
        </w:rPr>
        <w:t xml:space="preserve">2]? </w:t>
      </w:r>
      <w:r w:rsidR="00025809">
        <w:rPr>
          <w:sz w:val="28"/>
          <w:szCs w:val="28"/>
        </w:rPr>
        <w:t xml:space="preserve"> </w:t>
      </w:r>
      <w:r w:rsidRPr="00D82D20">
        <w:rPr>
          <w:sz w:val="28"/>
          <w:szCs w:val="28"/>
        </w:rPr>
        <w:t>No explanation necessary.</w:t>
      </w:r>
    </w:p>
    <w:p w:rsidR="002F3E29" w:rsidRDefault="001469DD" w:rsidP="0061104A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  <w:r w:rsidR="002F3E29">
        <w:rPr>
          <w:i/>
          <w:color w:val="0000FF"/>
          <w:sz w:val="28"/>
          <w:szCs w:val="28"/>
        </w:rPr>
        <w:t xml:space="preserve">Assuming that f is differentiable on (0, 2), </w:t>
      </w:r>
    </w:p>
    <w:p w:rsidR="002F3E29" w:rsidRDefault="002F3E29" w:rsidP="0061104A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d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>g/dt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>(g) = d/dt (dg/dt) = d/dt (f(t)) &lt; 0 since we are given that f is decreasing on</w:t>
      </w:r>
    </w:p>
    <w:p w:rsidR="0061104A" w:rsidRDefault="002F3E29" w:rsidP="0061104A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 [0, 2].  We </w:t>
      </w:r>
      <w:r w:rsidR="00A51EFB">
        <w:rPr>
          <w:i/>
          <w:color w:val="0000FF"/>
          <w:sz w:val="28"/>
          <w:szCs w:val="28"/>
        </w:rPr>
        <w:t>conclude</w:t>
      </w:r>
      <w:r>
        <w:rPr>
          <w:i/>
          <w:color w:val="0000FF"/>
          <w:sz w:val="28"/>
          <w:szCs w:val="28"/>
        </w:rPr>
        <w:t xml:space="preserve"> that g is concave down on [0, 2].</w:t>
      </w:r>
    </w:p>
    <w:p w:rsidR="004C057D" w:rsidRPr="002F3E29" w:rsidRDefault="004C057D" w:rsidP="0061104A">
      <w:p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</w:p>
    <w:p w:rsidR="00D82D20" w:rsidRPr="00D82D20" w:rsidRDefault="00D82D20" w:rsidP="00D82D20">
      <w:pPr>
        <w:numPr>
          <w:ilvl w:val="1"/>
          <w:numId w:val="4"/>
        </w:numPr>
        <w:overflowPunct/>
        <w:autoSpaceDE/>
        <w:autoSpaceDN/>
        <w:adjustRightInd/>
        <w:spacing w:line="259" w:lineRule="auto"/>
        <w:ind w:hanging="429"/>
        <w:textAlignment w:val="auto"/>
        <w:rPr>
          <w:sz w:val="28"/>
          <w:szCs w:val="28"/>
        </w:rPr>
      </w:pPr>
      <w:r w:rsidRPr="00D82D20">
        <w:rPr>
          <w:sz w:val="28"/>
          <w:szCs w:val="28"/>
        </w:rPr>
        <w:t xml:space="preserve">Sketch a graph of </w:t>
      </w:r>
      <w:r w:rsidRPr="00D82D20">
        <w:rPr>
          <w:rFonts w:eastAsia="Cambria"/>
          <w:i/>
          <w:sz w:val="28"/>
          <w:szCs w:val="28"/>
        </w:rPr>
        <w:t>f</w:t>
      </w:r>
      <w:r w:rsidRPr="00D82D20">
        <w:rPr>
          <w:sz w:val="28"/>
          <w:szCs w:val="28"/>
        </w:rPr>
        <w:t>(</w:t>
      </w:r>
      <w:r w:rsidRPr="00D82D20">
        <w:rPr>
          <w:rFonts w:eastAsia="Cambria"/>
          <w:i/>
          <w:sz w:val="28"/>
          <w:szCs w:val="28"/>
        </w:rPr>
        <w:t>x</w:t>
      </w:r>
      <w:r w:rsidRPr="00D82D20">
        <w:rPr>
          <w:sz w:val="28"/>
          <w:szCs w:val="28"/>
        </w:rPr>
        <w:t>) which satisfies the above conditions and use it to explain why</w:t>
      </w:r>
    </w:p>
    <w:p w:rsidR="00D82D20" w:rsidRDefault="00D82D20" w:rsidP="001469DD">
      <w:pPr>
        <w:ind w:left="821"/>
        <w:jc w:val="center"/>
      </w:pPr>
      <w:r>
        <w:rPr>
          <w:noProof/>
          <w:lang w:eastAsia="en-US"/>
        </w:rPr>
        <w:drawing>
          <wp:inline distT="0" distB="0" distL="0" distR="0" wp14:anchorId="71703E89" wp14:editId="7A1C0E91">
            <wp:extent cx="1316736" cy="377952"/>
            <wp:effectExtent l="0" t="0" r="0" b="0"/>
            <wp:docPr id="1428" name="Picture 1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" name="Picture 142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EFB" w:rsidRDefault="00A51EFB" w:rsidP="004C057D">
      <w:pPr>
        <w:ind w:left="821"/>
        <w:rPr>
          <w:i/>
          <w:color w:val="0000FF"/>
          <w:sz w:val="28"/>
          <w:szCs w:val="28"/>
        </w:rPr>
      </w:pPr>
    </w:p>
    <w:p w:rsidR="00A51EFB" w:rsidRDefault="00A51EFB" w:rsidP="004C057D">
      <w:pPr>
        <w:ind w:left="821"/>
        <w:rPr>
          <w:i/>
          <w:color w:val="0000FF"/>
          <w:sz w:val="28"/>
          <w:szCs w:val="28"/>
        </w:rPr>
      </w:pPr>
    </w:p>
    <w:p w:rsidR="004C2537" w:rsidRDefault="004C057D" w:rsidP="004C057D">
      <w:pPr>
        <w:ind w:left="821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</w:t>
      </w:r>
    </w:p>
    <w:p w:rsidR="004C2537" w:rsidRDefault="004C2537" w:rsidP="004C057D">
      <w:pPr>
        <w:ind w:left="821"/>
        <w:rPr>
          <w:i/>
          <w:color w:val="0000FF"/>
          <w:sz w:val="28"/>
          <w:szCs w:val="28"/>
        </w:rPr>
      </w:pPr>
    </w:p>
    <w:p w:rsidR="001469DD" w:rsidRDefault="004C057D" w:rsidP="004C057D">
      <w:pPr>
        <w:ind w:left="821"/>
      </w:pPr>
      <w:r>
        <w:rPr>
          <w:i/>
          <w:color w:val="0000FF"/>
          <w:sz w:val="28"/>
          <w:szCs w:val="28"/>
        </w:rPr>
        <w:t xml:space="preserve">  </w:t>
      </w:r>
      <w:r w:rsidR="004C2537">
        <w:rPr>
          <w:rStyle w:val="MathematicaFormatStandardForm"/>
          <w:noProof/>
          <w:lang w:eastAsia="en-US"/>
        </w:rPr>
        <w:drawing>
          <wp:inline distT="0" distB="0" distL="0" distR="0">
            <wp:extent cx="3429000" cy="2228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DD" w:rsidRDefault="001469DD" w:rsidP="001469DD">
      <w:pPr>
        <w:ind w:left="821"/>
        <w:jc w:val="center"/>
      </w:pPr>
    </w:p>
    <w:p w:rsidR="001469DD" w:rsidRDefault="004C2537" w:rsidP="002F3E29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Since </w:t>
      </w:r>
      <w:r w:rsidR="00E76065">
        <w:rPr>
          <w:i/>
          <w:color w:val="0000FF"/>
          <w:sz w:val="28"/>
          <w:szCs w:val="28"/>
        </w:rPr>
        <w:t xml:space="preserve">the area beneath f(x) above [0, 2] must be strictly smaller than the area of the rectangle with height 4 and width 2, we obtain:    </w:t>
      </w:r>
      <w:r>
        <w:rPr>
          <w:i/>
          <w:color w:val="0000FF"/>
          <w:sz w:val="28"/>
          <w:szCs w:val="28"/>
        </w:rPr>
        <w:t xml:space="preserve"> </w:t>
      </w:r>
      <w:r w:rsidR="00A51EFB" w:rsidRPr="004C2537">
        <w:rPr>
          <w:i/>
          <w:color w:val="0000FF"/>
          <w:position w:val="-32"/>
          <w:sz w:val="28"/>
          <w:szCs w:val="28"/>
        </w:rPr>
        <w:object w:dxaOrig="1359" w:dyaOrig="760">
          <v:shape id="_x0000_i1033" type="#_x0000_t75" style="width:68.15pt;height:38.55pt" o:ole="">
            <v:imagedata r:id="rId30" o:title=""/>
          </v:shape>
          <o:OLEObject Type="Embed" ProgID="Equation.3" ShapeID="_x0000_i1033" DrawAspect="Content" ObjectID="_1515227463" r:id="rId31"/>
        </w:object>
      </w:r>
    </w:p>
    <w:p w:rsidR="003A399F" w:rsidRDefault="00E76065" w:rsidP="002F3E29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Since f(x) lies </w:t>
      </w:r>
      <w:r w:rsidRPr="00E76065">
        <w:rPr>
          <w:i/>
          <w:color w:val="FF0000"/>
          <w:sz w:val="28"/>
          <w:szCs w:val="28"/>
        </w:rPr>
        <w:t xml:space="preserve">above </w:t>
      </w:r>
      <w:r>
        <w:rPr>
          <w:i/>
          <w:color w:val="0000FF"/>
          <w:sz w:val="28"/>
          <w:szCs w:val="28"/>
        </w:rPr>
        <w:t xml:space="preserve">the line joining (0, 4) and (2, 0), the area beneath f(x) above </w:t>
      </w:r>
    </w:p>
    <w:p w:rsidR="003A399F" w:rsidRDefault="00E76065" w:rsidP="002F3E29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[0, 2] must be strictly larger than the area of the right triangle with vertices (0, 0), </w:t>
      </w:r>
    </w:p>
    <w:p w:rsidR="00E76065" w:rsidRPr="0061104A" w:rsidRDefault="00E76065" w:rsidP="002F3E29">
      <w:pPr>
        <w:spacing w:line="360" w:lineRule="auto"/>
      </w:pPr>
      <w:r>
        <w:rPr>
          <w:i/>
          <w:color w:val="0000FF"/>
          <w:sz w:val="28"/>
          <w:szCs w:val="28"/>
        </w:rPr>
        <w:t xml:space="preserve">(0, 4) and (2, 0).   </w:t>
      </w:r>
      <w:r w:rsidR="003A399F">
        <w:rPr>
          <w:i/>
          <w:color w:val="0000FF"/>
          <w:sz w:val="28"/>
          <w:szCs w:val="28"/>
        </w:rPr>
        <w:t>Since the</w:t>
      </w:r>
      <w:r>
        <w:rPr>
          <w:i/>
          <w:color w:val="0000FF"/>
          <w:sz w:val="28"/>
          <w:szCs w:val="28"/>
        </w:rPr>
        <w:t xml:space="preserve"> area of this triangle is ½ (2)(4) = 4</w:t>
      </w:r>
      <w:r w:rsidR="003A399F">
        <w:rPr>
          <w:i/>
          <w:color w:val="0000FF"/>
          <w:sz w:val="28"/>
          <w:szCs w:val="28"/>
        </w:rPr>
        <w:t>,</w:t>
      </w:r>
      <w:r>
        <w:rPr>
          <w:i/>
          <w:color w:val="0000FF"/>
          <w:sz w:val="28"/>
          <w:szCs w:val="28"/>
        </w:rPr>
        <w:t xml:space="preserve">  we obtain:   </w:t>
      </w:r>
      <w:r w:rsidRPr="004C2537">
        <w:rPr>
          <w:i/>
          <w:color w:val="0000FF"/>
          <w:position w:val="-32"/>
          <w:sz w:val="28"/>
          <w:szCs w:val="28"/>
        </w:rPr>
        <w:object w:dxaOrig="1440" w:dyaOrig="760">
          <v:shape id="_x0000_i1034" type="#_x0000_t75" style="width:1in;height:38.55pt" o:ole="">
            <v:imagedata r:id="rId32" o:title=""/>
          </v:shape>
          <o:OLEObject Type="Embed" ProgID="Equation.3" ShapeID="_x0000_i1034" DrawAspect="Content" ObjectID="_1515227464" r:id="rId33"/>
        </w:object>
      </w:r>
    </w:p>
    <w:sectPr w:rsidR="00E76065" w:rsidRPr="0061104A" w:rsidSect="009E5C81">
      <w:headerReference w:type="default" r:id="rId34"/>
      <w:endnotePr>
        <w:numFmt w:val="decimal"/>
        <w:numStart w:val="0"/>
      </w:endnotePr>
      <w:pgSz w:w="12240" w:h="15840"/>
      <w:pgMar w:top="432" w:right="1008" w:bottom="43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0EF" w:rsidRDefault="005C50EF">
      <w:r>
        <w:separator/>
      </w:r>
    </w:p>
  </w:endnote>
  <w:endnote w:type="continuationSeparator" w:id="0">
    <w:p w:rsidR="005C50EF" w:rsidRDefault="005C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0EF" w:rsidRDefault="005C50EF">
      <w:r>
        <w:separator/>
      </w:r>
    </w:p>
  </w:footnote>
  <w:footnote w:type="continuationSeparator" w:id="0">
    <w:p w:rsidR="005C50EF" w:rsidRDefault="005C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59" w:rsidRDefault="00BB7858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6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EFB">
      <w:rPr>
        <w:rStyle w:val="PageNumber"/>
        <w:noProof/>
      </w:rPr>
      <w:t>4</w:t>
    </w:r>
    <w:r>
      <w:rPr>
        <w:rStyle w:val="PageNumber"/>
      </w:rPr>
      <w:fldChar w:fldCharType="end"/>
    </w:r>
  </w:p>
  <w:p w:rsidR="00224659" w:rsidRDefault="002246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5DF"/>
    <w:multiLevelType w:val="hybridMultilevel"/>
    <w:tmpl w:val="62C0FAD2"/>
    <w:lvl w:ilvl="0" w:tplc="145A152C">
      <w:start w:val="1"/>
      <w:numFmt w:val="bullet"/>
      <w:lvlText w:val="•"/>
      <w:lvlJc w:val="left"/>
      <w:pPr>
        <w:ind w:left="2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23FE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C0C1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A41F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CB592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E7D38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0B6F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4012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21EDE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21790"/>
    <w:multiLevelType w:val="hybridMultilevel"/>
    <w:tmpl w:val="A20E7BC4"/>
    <w:lvl w:ilvl="0" w:tplc="76D405A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947DC"/>
    <w:multiLevelType w:val="hybridMultilevel"/>
    <w:tmpl w:val="02885640"/>
    <w:lvl w:ilvl="0" w:tplc="59187EB6">
      <w:start w:val="1"/>
      <w:numFmt w:val="decimal"/>
      <w:lvlText w:val="%1."/>
      <w:lvlJc w:val="left"/>
      <w:pPr>
        <w:ind w:left="5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80CC4">
      <w:start w:val="1"/>
      <w:numFmt w:val="lowerLetter"/>
      <w:lvlText w:val="%2)"/>
      <w:lvlJc w:val="left"/>
      <w:pPr>
        <w:ind w:left="13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3C15BE">
      <w:start w:val="1"/>
      <w:numFmt w:val="lowerRoman"/>
      <w:lvlText w:val="%3"/>
      <w:lvlJc w:val="left"/>
      <w:pPr>
        <w:ind w:left="13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0E3EE">
      <w:start w:val="1"/>
      <w:numFmt w:val="decimal"/>
      <w:lvlText w:val="%4"/>
      <w:lvlJc w:val="left"/>
      <w:pPr>
        <w:ind w:left="20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A6632E">
      <w:start w:val="1"/>
      <w:numFmt w:val="lowerLetter"/>
      <w:lvlText w:val="%5"/>
      <w:lvlJc w:val="left"/>
      <w:pPr>
        <w:ind w:left="27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78FB12">
      <w:start w:val="1"/>
      <w:numFmt w:val="lowerRoman"/>
      <w:lvlText w:val="%6"/>
      <w:lvlJc w:val="left"/>
      <w:pPr>
        <w:ind w:left="34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E2774A">
      <w:start w:val="1"/>
      <w:numFmt w:val="decimal"/>
      <w:lvlText w:val="%7"/>
      <w:lvlJc w:val="left"/>
      <w:pPr>
        <w:ind w:left="42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CA119E">
      <w:start w:val="1"/>
      <w:numFmt w:val="lowerLetter"/>
      <w:lvlText w:val="%8"/>
      <w:lvlJc w:val="left"/>
      <w:pPr>
        <w:ind w:left="49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58EC06">
      <w:start w:val="1"/>
      <w:numFmt w:val="lowerRoman"/>
      <w:lvlText w:val="%9"/>
      <w:lvlJc w:val="left"/>
      <w:pPr>
        <w:ind w:left="56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7C3044"/>
    <w:multiLevelType w:val="hybridMultilevel"/>
    <w:tmpl w:val="C952F88E"/>
    <w:lvl w:ilvl="0" w:tplc="E36409A6">
      <w:start w:val="1"/>
      <w:numFmt w:val="bullet"/>
      <w:lvlText w:val="•"/>
      <w:lvlJc w:val="left"/>
      <w:pPr>
        <w:ind w:left="2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4A27A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45ECA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8017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C8570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094B6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6C7FE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23AD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858B4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FA6091"/>
    <w:multiLevelType w:val="multilevel"/>
    <w:tmpl w:val="C72EB068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5" w15:restartNumberingAfterBreak="0">
    <w:nsid w:val="58B56552"/>
    <w:multiLevelType w:val="hybridMultilevel"/>
    <w:tmpl w:val="D8BAF13C"/>
    <w:lvl w:ilvl="0" w:tplc="4A10A1C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9956B3"/>
    <w:multiLevelType w:val="hybridMultilevel"/>
    <w:tmpl w:val="A6E664A8"/>
    <w:lvl w:ilvl="0" w:tplc="D930B6DE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043DC">
      <w:start w:val="1"/>
      <w:numFmt w:val="lowerLetter"/>
      <w:lvlText w:val="(%2)"/>
      <w:lvlJc w:val="left"/>
      <w:pPr>
        <w:ind w:left="5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2C75A">
      <w:start w:val="1"/>
      <w:numFmt w:val="lowerRoman"/>
      <w:lvlText w:val="%3"/>
      <w:lvlJc w:val="left"/>
      <w:pPr>
        <w:ind w:left="11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6E884">
      <w:start w:val="1"/>
      <w:numFmt w:val="decimal"/>
      <w:lvlText w:val="%4"/>
      <w:lvlJc w:val="left"/>
      <w:pPr>
        <w:ind w:left="18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6BF84">
      <w:start w:val="1"/>
      <w:numFmt w:val="lowerLetter"/>
      <w:lvlText w:val="%5"/>
      <w:lvlJc w:val="left"/>
      <w:pPr>
        <w:ind w:left="26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D66D44">
      <w:start w:val="1"/>
      <w:numFmt w:val="lowerRoman"/>
      <w:lvlText w:val="%6"/>
      <w:lvlJc w:val="left"/>
      <w:pPr>
        <w:ind w:left="33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8639E">
      <w:start w:val="1"/>
      <w:numFmt w:val="decimal"/>
      <w:lvlText w:val="%7"/>
      <w:lvlJc w:val="left"/>
      <w:pPr>
        <w:ind w:left="40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E43BDE">
      <w:start w:val="1"/>
      <w:numFmt w:val="lowerLetter"/>
      <w:lvlText w:val="%8"/>
      <w:lvlJc w:val="left"/>
      <w:pPr>
        <w:ind w:left="47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2A8C4">
      <w:start w:val="1"/>
      <w:numFmt w:val="lowerRoman"/>
      <w:lvlText w:val="%9"/>
      <w:lvlJc w:val="left"/>
      <w:pPr>
        <w:ind w:left="54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48"/>
    <w:rsid w:val="00011DA7"/>
    <w:rsid w:val="000228A8"/>
    <w:rsid w:val="00025809"/>
    <w:rsid w:val="00053045"/>
    <w:rsid w:val="0009159D"/>
    <w:rsid w:val="000A5DBE"/>
    <w:rsid w:val="000E7AD5"/>
    <w:rsid w:val="000F04EA"/>
    <w:rsid w:val="001469DD"/>
    <w:rsid w:val="00222984"/>
    <w:rsid w:val="00224659"/>
    <w:rsid w:val="00262FDD"/>
    <w:rsid w:val="002865D6"/>
    <w:rsid w:val="002C61D5"/>
    <w:rsid w:val="002F32D7"/>
    <w:rsid w:val="002F3E29"/>
    <w:rsid w:val="00301B61"/>
    <w:rsid w:val="00301CC0"/>
    <w:rsid w:val="00315D4C"/>
    <w:rsid w:val="00316E89"/>
    <w:rsid w:val="00361D48"/>
    <w:rsid w:val="0036789F"/>
    <w:rsid w:val="0039403B"/>
    <w:rsid w:val="003949B6"/>
    <w:rsid w:val="003A399F"/>
    <w:rsid w:val="003D0D6E"/>
    <w:rsid w:val="003F7522"/>
    <w:rsid w:val="00404694"/>
    <w:rsid w:val="00443532"/>
    <w:rsid w:val="0049036E"/>
    <w:rsid w:val="00496465"/>
    <w:rsid w:val="004C057D"/>
    <w:rsid w:val="004C2537"/>
    <w:rsid w:val="004E2376"/>
    <w:rsid w:val="005469FE"/>
    <w:rsid w:val="00575288"/>
    <w:rsid w:val="00584E03"/>
    <w:rsid w:val="005B7068"/>
    <w:rsid w:val="005C50EF"/>
    <w:rsid w:val="0061104A"/>
    <w:rsid w:val="00622FD4"/>
    <w:rsid w:val="00626A2E"/>
    <w:rsid w:val="0068356F"/>
    <w:rsid w:val="00706D15"/>
    <w:rsid w:val="00775D67"/>
    <w:rsid w:val="0078318A"/>
    <w:rsid w:val="007E5E12"/>
    <w:rsid w:val="00816B43"/>
    <w:rsid w:val="008176AF"/>
    <w:rsid w:val="008B3E2D"/>
    <w:rsid w:val="008D2725"/>
    <w:rsid w:val="008E60BD"/>
    <w:rsid w:val="009D4AAE"/>
    <w:rsid w:val="009E5C81"/>
    <w:rsid w:val="00A51EFB"/>
    <w:rsid w:val="00A80EB4"/>
    <w:rsid w:val="00A9083B"/>
    <w:rsid w:val="00AA0C98"/>
    <w:rsid w:val="00AD3103"/>
    <w:rsid w:val="00AF1BEC"/>
    <w:rsid w:val="00AF6969"/>
    <w:rsid w:val="00B22FD3"/>
    <w:rsid w:val="00B25A35"/>
    <w:rsid w:val="00B33187"/>
    <w:rsid w:val="00B37301"/>
    <w:rsid w:val="00B575E6"/>
    <w:rsid w:val="00BA4A00"/>
    <w:rsid w:val="00BB7858"/>
    <w:rsid w:val="00C34CB2"/>
    <w:rsid w:val="00C556F6"/>
    <w:rsid w:val="00C86EAE"/>
    <w:rsid w:val="00CB16BC"/>
    <w:rsid w:val="00D82673"/>
    <w:rsid w:val="00D82D20"/>
    <w:rsid w:val="00DF4ED0"/>
    <w:rsid w:val="00E25B12"/>
    <w:rsid w:val="00E512D2"/>
    <w:rsid w:val="00E76065"/>
    <w:rsid w:val="00E80141"/>
    <w:rsid w:val="00EC119E"/>
    <w:rsid w:val="00EC2F5F"/>
    <w:rsid w:val="00EE1AF3"/>
    <w:rsid w:val="00F345CA"/>
    <w:rsid w:val="00F81B29"/>
    <w:rsid w:val="00F846BA"/>
    <w:rsid w:val="00F87A21"/>
    <w:rsid w:val="00FB6AC8"/>
    <w:rsid w:val="00FE2B60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D6D683-9557-4B55-8F82-9BDE1644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D2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2F32D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2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12D2"/>
  </w:style>
  <w:style w:type="paragraph" w:styleId="PlainText">
    <w:name w:val="Plain Text"/>
    <w:basedOn w:val="Normal"/>
    <w:rsid w:val="00B22FD3"/>
    <w:pPr>
      <w:overflowPunct/>
      <w:autoSpaceDE/>
      <w:autoSpaceDN/>
      <w:adjustRightInd/>
      <w:textAlignment w:val="auto"/>
    </w:pPr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2865D6"/>
    <w:pPr>
      <w:ind w:left="720"/>
    </w:pPr>
  </w:style>
  <w:style w:type="character" w:customStyle="1" w:styleId="Heading1Char">
    <w:name w:val="Heading 1 Char"/>
    <w:link w:val="Heading1"/>
    <w:uiPriority w:val="9"/>
    <w:rsid w:val="002F32D7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622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2FD4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rsid w:val="005469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table" w:customStyle="1" w:styleId="TableGrid">
    <w:name w:val="TableGrid"/>
    <w:rsid w:val="00D82D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thematicaFormatStandardForm">
    <w:name w:val="MathematicaFormatStandardForm"/>
    <w:uiPriority w:val="99"/>
    <w:rsid w:val="00AA0C98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6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image" Target="media/image15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1</vt:lpstr>
    </vt:vector>
  </TitlesOfParts>
  <Company>Loyola University Chicago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1</dc:title>
  <dc:subject/>
  <dc:creator>ajs</dc:creator>
  <cp:keywords/>
  <dc:description/>
  <cp:lastModifiedBy>Saleski, Alan</cp:lastModifiedBy>
  <cp:revision>15</cp:revision>
  <cp:lastPrinted>2016-01-22T14:32:00Z</cp:lastPrinted>
  <dcterms:created xsi:type="dcterms:W3CDTF">2016-01-24T19:40:00Z</dcterms:created>
  <dcterms:modified xsi:type="dcterms:W3CDTF">2016-01-25T17:41:00Z</dcterms:modified>
</cp:coreProperties>
</file>