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6A6B" w:rsidRPr="0002778B" w:rsidRDefault="0002778B" w:rsidP="0002778B">
      <w:pPr>
        <w:pStyle w:val="Heading1"/>
        <w:tabs>
          <w:tab w:val="left" w:pos="1440"/>
        </w:tabs>
        <w:spacing w:line="360" w:lineRule="auto"/>
        <w:jc w:val="center"/>
        <w:rPr>
          <w:rFonts w:ascii="Algerian" w:eastAsia="Times New Roman" w:hAnsi="Algerian"/>
          <w:color w:val="0000FF"/>
          <w:sz w:val="36"/>
          <w:szCs w:val="36"/>
        </w:rPr>
      </w:pPr>
      <w:r>
        <w:rPr>
          <w:rFonts w:ascii="Algerian" w:eastAsia="Times New Roman" w:hAnsi="Algerian"/>
          <w:color w:val="0000FF"/>
          <w:sz w:val="36"/>
          <w:szCs w:val="36"/>
        </w:rPr>
        <w:t>Class Discussion:</w:t>
      </w:r>
      <w:r w:rsidR="0059010D" w:rsidRPr="00CA356E">
        <w:rPr>
          <w:rFonts w:ascii="Algerian" w:eastAsia="Times New Roman" w:hAnsi="Algerian"/>
          <w:color w:val="0000FF"/>
          <w:sz w:val="36"/>
          <w:szCs w:val="36"/>
        </w:rPr>
        <w:t xml:space="preserve">  </w:t>
      </w:r>
      <w:r w:rsidR="008479A2">
        <w:rPr>
          <w:rFonts w:ascii="Algerian" w:eastAsia="Times New Roman" w:hAnsi="Algerian"/>
          <w:color w:val="0000FF"/>
          <w:sz w:val="36"/>
          <w:szCs w:val="36"/>
        </w:rPr>
        <w:t>Proof by Contradiction</w:t>
      </w:r>
      <w:proofErr w:type="gramStart"/>
      <w:r w:rsidR="00C626AF">
        <w:rPr>
          <w:rFonts w:ascii="Algerian" w:eastAsia="Times New Roman" w:hAnsi="Algerian"/>
          <w:color w:val="0000FF"/>
          <w:sz w:val="36"/>
          <w:szCs w:val="36"/>
        </w:rPr>
        <w:t>;  5</w:t>
      </w:r>
      <w:proofErr w:type="gramEnd"/>
      <w:r w:rsidR="00C626AF">
        <w:rPr>
          <w:rFonts w:ascii="Algerian" w:eastAsia="Times New Roman" w:hAnsi="Algerian"/>
          <w:color w:val="0000FF"/>
          <w:sz w:val="36"/>
          <w:szCs w:val="36"/>
        </w:rPr>
        <w:t xml:space="preserve"> Oct.</w:t>
      </w:r>
    </w:p>
    <w:p w:rsidR="009A26BA" w:rsidRPr="00C626AF" w:rsidRDefault="00086A6B" w:rsidP="0002778B">
      <w:pPr>
        <w:pStyle w:val="Heading2"/>
        <w:keepLines/>
        <w:numPr>
          <w:ilvl w:val="1"/>
          <w:numId w:val="0"/>
        </w:numPr>
        <w:spacing w:after="120"/>
        <w:ind w:left="634" w:hanging="648"/>
        <w:rPr>
          <w:sz w:val="20"/>
          <w:szCs w:val="20"/>
        </w:rPr>
      </w:pPr>
      <w:r w:rsidRPr="00C626AF">
        <w:rPr>
          <w:sz w:val="20"/>
          <w:szCs w:val="20"/>
        </w:rPr>
        <w:t>Meth</w:t>
      </w:r>
      <w:r w:rsidR="009A26BA" w:rsidRPr="00C626AF">
        <w:rPr>
          <w:sz w:val="20"/>
          <w:szCs w:val="20"/>
        </w:rPr>
        <w:t>od</w:t>
      </w:r>
      <w:r w:rsidR="009A26BA" w:rsidRPr="00C626AF">
        <w:rPr>
          <w:rFonts w:eastAsia="Times New Roman"/>
          <w:b w:val="0"/>
          <w:sz w:val="20"/>
          <w:szCs w:val="20"/>
        </w:rPr>
        <w:t xml:space="preserve"> </w:t>
      </w:r>
    </w:p>
    <w:p w:rsidR="009A26BA" w:rsidRPr="00C626AF" w:rsidRDefault="009A26BA" w:rsidP="009A26BA">
      <w:pPr>
        <w:spacing w:line="360" w:lineRule="auto"/>
        <w:rPr>
          <w:sz w:val="20"/>
          <w:szCs w:val="20"/>
        </w:rPr>
      </w:pPr>
      <w:r w:rsidRPr="00C626AF">
        <w:rPr>
          <w:sz w:val="20"/>
          <w:szCs w:val="20"/>
        </w:rPr>
        <w:t xml:space="preserve">In order to prove a proposition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P </w:t>
      </w:r>
      <w:r w:rsidRPr="00C626AF">
        <w:rPr>
          <w:sz w:val="20"/>
          <w:szCs w:val="20"/>
        </w:rPr>
        <w:t xml:space="preserve">by contradiction: </w:t>
      </w:r>
    </w:p>
    <w:p w:rsidR="009A26BA" w:rsidRPr="00C626AF" w:rsidRDefault="009A26BA" w:rsidP="009A26BA">
      <w:pPr>
        <w:numPr>
          <w:ilvl w:val="0"/>
          <w:numId w:val="20"/>
        </w:numPr>
        <w:spacing w:line="360" w:lineRule="auto"/>
        <w:ind w:left="2448" w:hanging="296"/>
        <w:jc w:val="both"/>
        <w:rPr>
          <w:sz w:val="20"/>
          <w:szCs w:val="20"/>
        </w:rPr>
      </w:pPr>
      <w:r w:rsidRPr="00C626AF">
        <w:rPr>
          <w:sz w:val="20"/>
          <w:szCs w:val="20"/>
        </w:rPr>
        <w:t xml:space="preserve">Write, “We use proof by contradiction.” </w:t>
      </w:r>
    </w:p>
    <w:p w:rsidR="009A26BA" w:rsidRPr="00C626AF" w:rsidRDefault="009A26BA" w:rsidP="009A26BA">
      <w:pPr>
        <w:numPr>
          <w:ilvl w:val="0"/>
          <w:numId w:val="20"/>
        </w:numPr>
        <w:spacing w:line="360" w:lineRule="auto"/>
        <w:ind w:left="2448" w:hanging="296"/>
        <w:jc w:val="both"/>
        <w:rPr>
          <w:sz w:val="20"/>
          <w:szCs w:val="20"/>
        </w:rPr>
      </w:pPr>
      <w:r w:rsidRPr="00C626AF">
        <w:rPr>
          <w:sz w:val="20"/>
          <w:szCs w:val="20"/>
        </w:rPr>
        <w:t xml:space="preserve">Write, “Suppose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P </w:t>
      </w:r>
      <w:r w:rsidRPr="00C626AF">
        <w:rPr>
          <w:sz w:val="20"/>
          <w:szCs w:val="20"/>
        </w:rPr>
        <w:t xml:space="preserve">is false.” </w:t>
      </w:r>
    </w:p>
    <w:p w:rsidR="009A26BA" w:rsidRPr="00C626AF" w:rsidRDefault="009A26BA" w:rsidP="009A26BA">
      <w:pPr>
        <w:numPr>
          <w:ilvl w:val="0"/>
          <w:numId w:val="20"/>
        </w:numPr>
        <w:spacing w:line="360" w:lineRule="auto"/>
        <w:ind w:left="2448" w:hanging="296"/>
        <w:jc w:val="both"/>
        <w:rPr>
          <w:sz w:val="20"/>
          <w:szCs w:val="20"/>
        </w:rPr>
      </w:pPr>
      <w:r w:rsidRPr="00C626AF">
        <w:rPr>
          <w:sz w:val="20"/>
          <w:szCs w:val="20"/>
        </w:rPr>
        <w:t xml:space="preserve">Deduce a logical contradiction. </w:t>
      </w:r>
    </w:p>
    <w:p w:rsidR="009A26BA" w:rsidRPr="00C626AF" w:rsidRDefault="009A26BA" w:rsidP="009A26BA">
      <w:pPr>
        <w:numPr>
          <w:ilvl w:val="0"/>
          <w:numId w:val="20"/>
        </w:numPr>
        <w:spacing w:line="360" w:lineRule="auto"/>
        <w:ind w:left="2448" w:hanging="296"/>
        <w:jc w:val="both"/>
        <w:rPr>
          <w:sz w:val="20"/>
          <w:szCs w:val="20"/>
        </w:rPr>
      </w:pPr>
      <w:r w:rsidRPr="00C626AF">
        <w:rPr>
          <w:sz w:val="20"/>
          <w:szCs w:val="20"/>
        </w:rPr>
        <w:t xml:space="preserve">Write, “This is a contradiction. Therefore,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P </w:t>
      </w:r>
      <w:r w:rsidRPr="00C626AF">
        <w:rPr>
          <w:sz w:val="20"/>
          <w:szCs w:val="20"/>
        </w:rPr>
        <w:t xml:space="preserve">must be true.” </w:t>
      </w:r>
    </w:p>
    <w:p w:rsidR="009A26BA" w:rsidRPr="00C626AF" w:rsidRDefault="009A26BA" w:rsidP="0002778B">
      <w:pPr>
        <w:pStyle w:val="Heading2"/>
        <w:spacing w:after="120"/>
        <w:ind w:left="0"/>
        <w:rPr>
          <w:rFonts w:eastAsia="Times New Roman"/>
          <w:b w:val="0"/>
          <w:sz w:val="20"/>
          <w:szCs w:val="20"/>
        </w:rPr>
      </w:pPr>
      <w:r w:rsidRPr="00C626AF">
        <w:rPr>
          <w:sz w:val="20"/>
          <w:szCs w:val="20"/>
        </w:rPr>
        <w:t>Example</w:t>
      </w:r>
      <w:r w:rsidRPr="00C626AF">
        <w:rPr>
          <w:rFonts w:eastAsia="Times New Roman"/>
          <w:b w:val="0"/>
          <w:sz w:val="20"/>
          <w:szCs w:val="20"/>
        </w:rPr>
        <w:t xml:space="preserve"> </w:t>
      </w:r>
    </w:p>
    <w:p w:rsidR="009A26BA" w:rsidRPr="00C626AF" w:rsidRDefault="009A26BA" w:rsidP="0023360E">
      <w:pPr>
        <w:spacing w:line="360" w:lineRule="auto"/>
        <w:rPr>
          <w:sz w:val="20"/>
          <w:szCs w:val="20"/>
        </w:rPr>
      </w:pPr>
      <w:r w:rsidRPr="00C626AF">
        <w:rPr>
          <w:sz w:val="20"/>
          <w:szCs w:val="20"/>
        </w:rPr>
        <w:t xml:space="preserve">Remember that a number is </w:t>
      </w:r>
      <w:r w:rsidRPr="00C626AF">
        <w:rPr>
          <w:rFonts w:ascii="Calibri" w:eastAsia="Calibri" w:hAnsi="Calibri" w:cs="Calibri"/>
          <w:i/>
          <w:sz w:val="20"/>
          <w:szCs w:val="20"/>
        </w:rPr>
        <w:t>rational</w:t>
      </w:r>
      <w:r w:rsidRPr="00C626AF">
        <w:rPr>
          <w:sz w:val="20"/>
          <w:szCs w:val="20"/>
        </w:rPr>
        <w:t xml:space="preserve"> if it is equal to a ratio of integers. For example, </w:t>
      </w:r>
      <w:r w:rsidRPr="00C626AF">
        <w:rPr>
          <w:rFonts w:ascii="Cambria" w:eastAsia="Cambria" w:hAnsi="Cambria" w:cs="Cambria"/>
          <w:sz w:val="20"/>
          <w:szCs w:val="20"/>
        </w:rPr>
        <w:t>3</w:t>
      </w:r>
      <w:r w:rsidRPr="00C626AF">
        <w:rPr>
          <w:rFonts w:ascii="Cambria" w:eastAsia="Cambria" w:hAnsi="Cambria" w:cs="Cambria"/>
          <w:i/>
          <w:sz w:val="20"/>
          <w:szCs w:val="20"/>
        </w:rPr>
        <w:t>.</w:t>
      </w:r>
      <w:r w:rsidRPr="00C626AF">
        <w:rPr>
          <w:rFonts w:ascii="Cambria" w:eastAsia="Cambria" w:hAnsi="Cambria" w:cs="Cambria"/>
          <w:sz w:val="20"/>
          <w:szCs w:val="20"/>
        </w:rPr>
        <w:t>5 = 7</w:t>
      </w:r>
      <w:r w:rsidRPr="00C626AF">
        <w:rPr>
          <w:rFonts w:ascii="Cambria" w:eastAsia="Cambria" w:hAnsi="Cambria" w:cs="Cambria"/>
          <w:i/>
          <w:sz w:val="20"/>
          <w:szCs w:val="20"/>
        </w:rPr>
        <w:t>/</w:t>
      </w:r>
      <w:r w:rsidRPr="00C626AF">
        <w:rPr>
          <w:rFonts w:ascii="Cambria" w:eastAsia="Cambria" w:hAnsi="Cambria" w:cs="Cambria"/>
          <w:sz w:val="20"/>
          <w:szCs w:val="20"/>
        </w:rPr>
        <w:t xml:space="preserve">2 </w:t>
      </w:r>
      <w:r w:rsidRPr="00C626AF">
        <w:rPr>
          <w:sz w:val="20"/>
          <w:szCs w:val="20"/>
        </w:rPr>
        <w:t xml:space="preserve">and </w:t>
      </w:r>
      <w:r w:rsidRPr="00C626AF">
        <w:rPr>
          <w:rFonts w:ascii="Cambria" w:eastAsia="Cambria" w:hAnsi="Cambria" w:cs="Cambria"/>
          <w:sz w:val="20"/>
          <w:szCs w:val="20"/>
        </w:rPr>
        <w:t>0</w:t>
      </w:r>
      <w:r w:rsidRPr="00C626AF">
        <w:rPr>
          <w:rFonts w:ascii="Cambria" w:eastAsia="Cambria" w:hAnsi="Cambria" w:cs="Cambria"/>
          <w:i/>
          <w:sz w:val="20"/>
          <w:szCs w:val="20"/>
        </w:rPr>
        <w:t>.</w:t>
      </w:r>
      <w:r w:rsidRPr="00C626AF">
        <w:rPr>
          <w:rFonts w:ascii="Cambria" w:eastAsia="Cambria" w:hAnsi="Cambria" w:cs="Cambria"/>
          <w:sz w:val="20"/>
          <w:szCs w:val="20"/>
        </w:rPr>
        <w:t>1111</w:t>
      </w:r>
      <w:r w:rsidRPr="00C626AF">
        <w:rPr>
          <w:rFonts w:ascii="Cambria" w:eastAsia="Cambria" w:hAnsi="Cambria" w:cs="Cambria"/>
          <w:sz w:val="20"/>
          <w:szCs w:val="20"/>
          <w:vertAlign w:val="subscript"/>
        </w:rPr>
        <w:t>…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sz w:val="20"/>
          <w:szCs w:val="20"/>
        </w:rPr>
        <w:t>= 1</w:t>
      </w:r>
      <w:r w:rsidRPr="00C626AF">
        <w:rPr>
          <w:rFonts w:ascii="Cambria" w:eastAsia="Cambria" w:hAnsi="Cambria" w:cs="Cambria"/>
          <w:i/>
          <w:sz w:val="20"/>
          <w:szCs w:val="20"/>
        </w:rPr>
        <w:t>/</w:t>
      </w:r>
      <w:r w:rsidRPr="00C626AF">
        <w:rPr>
          <w:rFonts w:ascii="Cambria" w:eastAsia="Cambria" w:hAnsi="Cambria" w:cs="Cambria"/>
          <w:sz w:val="20"/>
          <w:szCs w:val="20"/>
        </w:rPr>
        <w:t xml:space="preserve">9 </w:t>
      </w:r>
      <w:r w:rsidRPr="00C626AF">
        <w:rPr>
          <w:sz w:val="20"/>
          <w:szCs w:val="20"/>
        </w:rPr>
        <w:t>are rational numbers. On the other hand, we’ll prove by contradiction that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Pr="00C626AF">
        <w:rPr>
          <w:sz w:val="20"/>
          <w:szCs w:val="20"/>
        </w:rPr>
        <w:t xml:space="preserve"> is irrational. </w:t>
      </w:r>
    </w:p>
    <w:p w:rsidR="009A26BA" w:rsidRPr="00C626AF" w:rsidRDefault="00862545" w:rsidP="009A26BA">
      <w:pPr>
        <w:spacing w:after="22" w:line="251" w:lineRule="auto"/>
        <w:ind w:left="-5"/>
        <w:rPr>
          <w:sz w:val="20"/>
          <w:szCs w:val="20"/>
        </w:rPr>
      </w:pPr>
      <w:r w:rsidRPr="00C626AF">
        <w:rPr>
          <w:rFonts w:ascii="Calibri" w:eastAsia="Calibri" w:hAnsi="Calibri" w:cs="Calibri"/>
          <w:b/>
          <w:sz w:val="20"/>
          <w:szCs w:val="20"/>
        </w:rPr>
        <w:t xml:space="preserve">Proposition: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="009A26BA" w:rsidRPr="00C626AF">
        <w:rPr>
          <w:rFonts w:ascii="Cambria" w:eastAsia="Cambria" w:hAnsi="Cambria" w:cs="Cambria"/>
          <w:sz w:val="20"/>
          <w:szCs w:val="20"/>
        </w:rPr>
        <w:t xml:space="preserve"> </w:t>
      </w:r>
      <w:r w:rsidR="009A26BA" w:rsidRPr="00C626AF">
        <w:rPr>
          <w:rFonts w:ascii="Calibri" w:eastAsia="Calibri" w:hAnsi="Calibri" w:cs="Calibri"/>
          <w:i/>
          <w:sz w:val="20"/>
          <w:szCs w:val="20"/>
        </w:rPr>
        <w:t>is</w:t>
      </w:r>
      <w:r w:rsidR="009A26BA" w:rsidRPr="00C626AF">
        <w:rPr>
          <w:sz w:val="20"/>
          <w:szCs w:val="20"/>
        </w:rPr>
        <w:t xml:space="preserve"> </w:t>
      </w:r>
      <w:r w:rsidR="009A26BA" w:rsidRPr="00C626AF">
        <w:rPr>
          <w:rFonts w:ascii="Calibri" w:eastAsia="Calibri" w:hAnsi="Calibri" w:cs="Calibri"/>
          <w:i/>
          <w:sz w:val="20"/>
          <w:szCs w:val="20"/>
        </w:rPr>
        <w:t>irrational.</w:t>
      </w:r>
      <w:r w:rsidR="009A26BA" w:rsidRPr="00C626AF">
        <w:rPr>
          <w:sz w:val="20"/>
          <w:szCs w:val="20"/>
        </w:rPr>
        <w:t xml:space="preserve"> </w:t>
      </w:r>
    </w:p>
    <w:p w:rsidR="00157A01" w:rsidRPr="00C626AF" w:rsidRDefault="00157A01" w:rsidP="009A26BA">
      <w:pPr>
        <w:spacing w:after="22" w:line="251" w:lineRule="auto"/>
        <w:ind w:left="-5"/>
        <w:rPr>
          <w:sz w:val="20"/>
          <w:szCs w:val="20"/>
        </w:rPr>
      </w:pPr>
    </w:p>
    <w:p w:rsidR="009A26BA" w:rsidRPr="00C626AF" w:rsidRDefault="009A26BA" w:rsidP="00862545">
      <w:pPr>
        <w:spacing w:after="9" w:line="360" w:lineRule="auto"/>
        <w:ind w:right="86"/>
        <w:rPr>
          <w:sz w:val="20"/>
          <w:szCs w:val="20"/>
        </w:rPr>
      </w:pPr>
      <w:r w:rsidRPr="00C626AF">
        <w:rPr>
          <w:rFonts w:ascii="Calibri" w:eastAsia="Calibri" w:hAnsi="Calibri" w:cs="Calibri"/>
          <w:i/>
          <w:sz w:val="20"/>
          <w:szCs w:val="20"/>
        </w:rPr>
        <w:t>Proof.</w:t>
      </w:r>
      <w:r w:rsidRPr="00C626AF">
        <w:rPr>
          <w:sz w:val="20"/>
          <w:szCs w:val="20"/>
        </w:rPr>
        <w:t xml:space="preserve"> We use proof by contradiction. Suppose the claim is false; that is,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Pr="00C626AF">
        <w:rPr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sz w:val="20"/>
          <w:szCs w:val="20"/>
        </w:rPr>
        <w:t xml:space="preserve"> </w:t>
      </w:r>
      <w:r w:rsidRPr="00C626AF">
        <w:rPr>
          <w:sz w:val="20"/>
          <w:szCs w:val="20"/>
        </w:rPr>
        <w:t xml:space="preserve">is rational. </w:t>
      </w:r>
    </w:p>
    <w:p w:rsidR="009A26BA" w:rsidRPr="00C626AF" w:rsidRDefault="009A26BA" w:rsidP="009A26BA">
      <w:pPr>
        <w:spacing w:after="109"/>
        <w:ind w:left="-5" w:right="93"/>
        <w:rPr>
          <w:sz w:val="20"/>
          <w:szCs w:val="20"/>
        </w:rPr>
      </w:pPr>
      <w:r w:rsidRPr="00C626AF">
        <w:rPr>
          <w:sz w:val="20"/>
          <w:szCs w:val="20"/>
        </w:rPr>
        <w:t xml:space="preserve">Then we can write </w:t>
      </w:r>
      <w:r w:rsidRPr="00C626AF">
        <w:rPr>
          <w:rFonts w:ascii="Cambria" w:eastAsia="Cambria" w:hAnsi="Cambria" w:cs="Cambria"/>
          <w:sz w:val="20"/>
          <w:szCs w:val="20"/>
        </w:rPr>
        <w:t xml:space="preserve">2 </w:t>
      </w:r>
      <w:r w:rsidRPr="00C626AF">
        <w:rPr>
          <w:sz w:val="20"/>
          <w:szCs w:val="20"/>
        </w:rPr>
        <w:t xml:space="preserve">as a fraction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a/b </w:t>
      </w:r>
      <w:r w:rsidRPr="00C626AF">
        <w:rPr>
          <w:sz w:val="20"/>
          <w:szCs w:val="20"/>
        </w:rPr>
        <w:t xml:space="preserve">in </w:t>
      </w:r>
      <w:r w:rsidRPr="00C626AF">
        <w:rPr>
          <w:rFonts w:ascii="Calibri" w:eastAsia="Calibri" w:hAnsi="Calibri" w:cs="Calibri"/>
          <w:i/>
          <w:sz w:val="20"/>
          <w:szCs w:val="20"/>
        </w:rPr>
        <w:t>lowest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terms</w:t>
      </w:r>
      <w:r w:rsidRPr="00C626AF">
        <w:rPr>
          <w:sz w:val="20"/>
          <w:szCs w:val="20"/>
        </w:rPr>
        <w:t xml:space="preserve">. </w:t>
      </w:r>
    </w:p>
    <w:p w:rsidR="009A26BA" w:rsidRPr="00C626AF" w:rsidRDefault="009A26BA" w:rsidP="009A26BA">
      <w:pPr>
        <w:spacing w:after="23"/>
        <w:ind w:left="-15" w:right="93" w:firstLine="309"/>
        <w:rPr>
          <w:sz w:val="20"/>
          <w:szCs w:val="20"/>
        </w:rPr>
      </w:pPr>
      <w:r w:rsidRPr="00C626AF">
        <w:rPr>
          <w:sz w:val="20"/>
          <w:szCs w:val="20"/>
        </w:rPr>
        <w:t xml:space="preserve">Squaring both sides gives </w:t>
      </w:r>
      <w:r w:rsidRPr="00C626AF">
        <w:rPr>
          <w:rFonts w:ascii="Cambria" w:eastAsia="Cambria" w:hAnsi="Cambria" w:cs="Cambria"/>
          <w:sz w:val="20"/>
          <w:szCs w:val="20"/>
        </w:rPr>
        <w:t xml:space="preserve">2 = </w:t>
      </w:r>
      <w:r w:rsidRPr="00C626AF">
        <w:rPr>
          <w:rFonts w:ascii="Cambria" w:eastAsia="Cambria" w:hAnsi="Cambria" w:cs="Cambria"/>
          <w:i/>
          <w:sz w:val="20"/>
          <w:szCs w:val="20"/>
        </w:rPr>
        <w:t>a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>2</w:t>
      </w:r>
      <w:r w:rsidRPr="00C626AF">
        <w:rPr>
          <w:rFonts w:ascii="Cambria" w:eastAsia="Cambria" w:hAnsi="Cambria" w:cs="Cambria"/>
          <w:i/>
          <w:sz w:val="20"/>
          <w:szCs w:val="20"/>
        </w:rPr>
        <w:t>/b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 xml:space="preserve">2 </w:t>
      </w:r>
      <w:r w:rsidRPr="00C626AF">
        <w:rPr>
          <w:sz w:val="20"/>
          <w:szCs w:val="20"/>
        </w:rPr>
        <w:t xml:space="preserve">and so </w:t>
      </w:r>
      <w:r w:rsidRPr="00C626AF">
        <w:rPr>
          <w:rFonts w:ascii="Cambria" w:eastAsia="Cambria" w:hAnsi="Cambria" w:cs="Cambria"/>
          <w:sz w:val="20"/>
          <w:szCs w:val="20"/>
        </w:rPr>
        <w:t>2</w:t>
      </w:r>
      <w:r w:rsidRPr="00C626AF">
        <w:rPr>
          <w:rFonts w:ascii="Cambria" w:eastAsia="Cambria" w:hAnsi="Cambria" w:cs="Cambria"/>
          <w:i/>
          <w:sz w:val="20"/>
          <w:szCs w:val="20"/>
        </w:rPr>
        <w:t>b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 xml:space="preserve">2 </w:t>
      </w:r>
      <w:r w:rsidRPr="00C626AF">
        <w:rPr>
          <w:rFonts w:ascii="Cambria" w:eastAsia="Cambria" w:hAnsi="Cambria" w:cs="Cambria"/>
          <w:sz w:val="20"/>
          <w:szCs w:val="20"/>
        </w:rPr>
        <w:t xml:space="preserve">= </w:t>
      </w:r>
      <w:r w:rsidRPr="00C626AF">
        <w:rPr>
          <w:rFonts w:ascii="Cambria" w:eastAsia="Cambria" w:hAnsi="Cambria" w:cs="Cambria"/>
          <w:i/>
          <w:sz w:val="20"/>
          <w:szCs w:val="20"/>
        </w:rPr>
        <w:t>a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>2</w:t>
      </w:r>
      <w:r w:rsidRPr="00C626AF">
        <w:rPr>
          <w:sz w:val="20"/>
          <w:szCs w:val="20"/>
        </w:rPr>
        <w:t xml:space="preserve">. </w:t>
      </w:r>
    </w:p>
    <w:p w:rsidR="009A26BA" w:rsidRPr="00C626AF" w:rsidRDefault="009A26BA" w:rsidP="009A26BA">
      <w:pPr>
        <w:spacing w:after="23"/>
        <w:ind w:left="-15" w:right="93" w:firstLine="309"/>
        <w:rPr>
          <w:sz w:val="20"/>
          <w:szCs w:val="20"/>
        </w:rPr>
      </w:pPr>
      <w:r w:rsidRPr="00C626AF">
        <w:rPr>
          <w:sz w:val="20"/>
          <w:szCs w:val="20"/>
        </w:rPr>
        <w:t xml:space="preserve">This implies that </w:t>
      </w:r>
      <w:proofErr w:type="gramStart"/>
      <w:r w:rsidRPr="00C626AF">
        <w:rPr>
          <w:rFonts w:ascii="Cambria" w:eastAsia="Cambria" w:hAnsi="Cambria" w:cs="Cambria"/>
          <w:i/>
          <w:sz w:val="20"/>
          <w:szCs w:val="20"/>
        </w:rPr>
        <w:t xml:space="preserve">a </w:t>
      </w:r>
      <w:r w:rsidRPr="00C626AF">
        <w:rPr>
          <w:sz w:val="20"/>
          <w:szCs w:val="20"/>
        </w:rPr>
        <w:t>is</w:t>
      </w:r>
      <w:proofErr w:type="gramEnd"/>
      <w:r w:rsidRPr="00C626AF">
        <w:rPr>
          <w:sz w:val="20"/>
          <w:szCs w:val="20"/>
        </w:rPr>
        <w:t xml:space="preserve"> even; that is,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a </w:t>
      </w:r>
      <w:r w:rsidRPr="00C626AF">
        <w:rPr>
          <w:sz w:val="20"/>
          <w:szCs w:val="20"/>
        </w:rPr>
        <w:t xml:space="preserve">is a multiple of </w:t>
      </w:r>
      <w:r w:rsidRPr="00C626AF">
        <w:rPr>
          <w:rFonts w:ascii="Cambria" w:eastAsia="Cambria" w:hAnsi="Cambria" w:cs="Cambria"/>
          <w:sz w:val="20"/>
          <w:szCs w:val="20"/>
        </w:rPr>
        <w:t>2</w:t>
      </w:r>
      <w:r w:rsidRPr="00C626AF">
        <w:rPr>
          <w:sz w:val="20"/>
          <w:szCs w:val="20"/>
        </w:rPr>
        <w:t xml:space="preserve">. </w:t>
      </w:r>
    </w:p>
    <w:p w:rsidR="009A26BA" w:rsidRPr="00C626AF" w:rsidRDefault="009A26BA" w:rsidP="00157A01">
      <w:pPr>
        <w:spacing w:after="23"/>
        <w:ind w:left="288" w:right="86" w:hanging="302"/>
        <w:rPr>
          <w:sz w:val="20"/>
          <w:szCs w:val="20"/>
        </w:rPr>
      </w:pPr>
      <w:r w:rsidRPr="00C626AF">
        <w:rPr>
          <w:sz w:val="20"/>
          <w:szCs w:val="20"/>
        </w:rPr>
        <w:t xml:space="preserve">Therefore, </w:t>
      </w:r>
      <w:r w:rsidRPr="00C626AF">
        <w:rPr>
          <w:rFonts w:ascii="Cambria" w:eastAsia="Cambria" w:hAnsi="Cambria" w:cs="Cambria"/>
          <w:i/>
          <w:sz w:val="20"/>
          <w:szCs w:val="20"/>
        </w:rPr>
        <w:t>a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 xml:space="preserve">2 </w:t>
      </w:r>
      <w:r w:rsidRPr="00C626AF">
        <w:rPr>
          <w:sz w:val="20"/>
          <w:szCs w:val="20"/>
        </w:rPr>
        <w:t xml:space="preserve">must be a multiple of 4. Because of the equality </w:t>
      </w:r>
      <w:r w:rsidRPr="00C626AF">
        <w:rPr>
          <w:rFonts w:ascii="Cambria" w:eastAsia="Cambria" w:hAnsi="Cambria" w:cs="Cambria"/>
          <w:sz w:val="20"/>
          <w:szCs w:val="20"/>
        </w:rPr>
        <w:t>2</w:t>
      </w:r>
      <w:r w:rsidRPr="00C626AF">
        <w:rPr>
          <w:rFonts w:ascii="Cambria" w:eastAsia="Cambria" w:hAnsi="Cambria" w:cs="Cambria"/>
          <w:i/>
          <w:sz w:val="20"/>
          <w:szCs w:val="20"/>
        </w:rPr>
        <w:t>b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 xml:space="preserve">2 </w:t>
      </w:r>
      <w:r w:rsidRPr="00C626AF">
        <w:rPr>
          <w:rFonts w:ascii="Cambria" w:eastAsia="Cambria" w:hAnsi="Cambria" w:cs="Cambria"/>
          <w:sz w:val="20"/>
          <w:szCs w:val="20"/>
        </w:rPr>
        <w:t xml:space="preserve">= </w:t>
      </w:r>
      <w:r w:rsidRPr="00C626AF">
        <w:rPr>
          <w:rFonts w:ascii="Cambria" w:eastAsia="Cambria" w:hAnsi="Cambria" w:cs="Cambria"/>
          <w:i/>
          <w:sz w:val="20"/>
          <w:szCs w:val="20"/>
        </w:rPr>
        <w:t>a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>2</w:t>
      </w:r>
      <w:r w:rsidRPr="00C626AF">
        <w:rPr>
          <w:sz w:val="20"/>
          <w:szCs w:val="20"/>
        </w:rPr>
        <w:t xml:space="preserve">, we know </w:t>
      </w:r>
      <w:r w:rsidRPr="00C626AF">
        <w:rPr>
          <w:rFonts w:ascii="Cambria" w:eastAsia="Cambria" w:hAnsi="Cambria" w:cs="Cambria"/>
          <w:sz w:val="20"/>
          <w:szCs w:val="20"/>
        </w:rPr>
        <w:t>2</w:t>
      </w:r>
      <w:r w:rsidRPr="00C626AF">
        <w:rPr>
          <w:rFonts w:ascii="Cambria" w:eastAsia="Cambria" w:hAnsi="Cambria" w:cs="Cambria"/>
          <w:i/>
          <w:sz w:val="20"/>
          <w:szCs w:val="20"/>
        </w:rPr>
        <w:t>b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 xml:space="preserve">2 </w:t>
      </w:r>
      <w:r w:rsidRPr="00C626AF">
        <w:rPr>
          <w:sz w:val="20"/>
          <w:szCs w:val="20"/>
        </w:rPr>
        <w:t xml:space="preserve">must also be a multiple of 4. </w:t>
      </w:r>
    </w:p>
    <w:p w:rsidR="009A26BA" w:rsidRPr="00C626AF" w:rsidRDefault="009A26BA" w:rsidP="009A26BA">
      <w:pPr>
        <w:spacing w:line="360" w:lineRule="auto"/>
        <w:ind w:firstLine="302"/>
        <w:rPr>
          <w:sz w:val="20"/>
          <w:szCs w:val="20"/>
        </w:rPr>
      </w:pPr>
      <w:r w:rsidRPr="00C626AF">
        <w:rPr>
          <w:sz w:val="20"/>
          <w:szCs w:val="20"/>
        </w:rPr>
        <w:t xml:space="preserve">This implies that </w:t>
      </w:r>
      <w:r w:rsidRPr="00C626AF">
        <w:rPr>
          <w:rFonts w:ascii="Cambria" w:eastAsia="Cambria" w:hAnsi="Cambria" w:cs="Cambria"/>
          <w:i/>
          <w:sz w:val="20"/>
          <w:szCs w:val="20"/>
        </w:rPr>
        <w:t>b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 xml:space="preserve">2 </w:t>
      </w:r>
      <w:r w:rsidRPr="00C626AF">
        <w:rPr>
          <w:sz w:val="20"/>
          <w:szCs w:val="20"/>
        </w:rPr>
        <w:t xml:space="preserve">is even and so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b </w:t>
      </w:r>
      <w:r w:rsidRPr="00C626AF">
        <w:rPr>
          <w:sz w:val="20"/>
          <w:szCs w:val="20"/>
        </w:rPr>
        <w:t xml:space="preserve">must be even. But since </w:t>
      </w:r>
      <w:proofErr w:type="gramStart"/>
      <w:r w:rsidRPr="00C626AF">
        <w:rPr>
          <w:rFonts w:ascii="Cambria" w:eastAsia="Cambria" w:hAnsi="Cambria" w:cs="Cambria"/>
          <w:i/>
          <w:sz w:val="20"/>
          <w:szCs w:val="20"/>
        </w:rPr>
        <w:t xml:space="preserve">a </w:t>
      </w:r>
      <w:r w:rsidRPr="00C626AF">
        <w:rPr>
          <w:sz w:val="20"/>
          <w:szCs w:val="20"/>
        </w:rPr>
        <w:t>and</w:t>
      </w:r>
      <w:proofErr w:type="gramEnd"/>
      <w:r w:rsidRPr="00C626AF">
        <w:rPr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b </w:t>
      </w:r>
      <w:r w:rsidRPr="00C626AF">
        <w:rPr>
          <w:sz w:val="20"/>
          <w:szCs w:val="20"/>
        </w:rPr>
        <w:t xml:space="preserve">are both even, the fraction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a/b </w:t>
      </w:r>
      <w:r w:rsidRPr="00C626AF">
        <w:rPr>
          <w:sz w:val="20"/>
          <w:szCs w:val="20"/>
        </w:rPr>
        <w:t xml:space="preserve">is not in lowest terms. </w:t>
      </w:r>
    </w:p>
    <w:p w:rsidR="009A26BA" w:rsidRPr="00C626AF" w:rsidRDefault="009A26BA" w:rsidP="0023360E">
      <w:pPr>
        <w:spacing w:line="360" w:lineRule="auto"/>
        <w:rPr>
          <w:sz w:val="20"/>
          <w:szCs w:val="20"/>
        </w:rPr>
      </w:pPr>
      <w:r w:rsidRPr="00C626AF">
        <w:rPr>
          <w:sz w:val="20"/>
          <w:szCs w:val="20"/>
        </w:rPr>
        <w:t xml:space="preserve">This is a contradiction. Therefore,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Pr="00C626AF">
        <w:rPr>
          <w:sz w:val="20"/>
          <w:szCs w:val="20"/>
        </w:rPr>
        <w:t xml:space="preserve"> must be irrational.</w:t>
      </w:r>
      <w:r w:rsidRPr="00C626AF">
        <w:rPr>
          <w:sz w:val="20"/>
          <w:szCs w:val="20"/>
        </w:rPr>
        <w:tab/>
      </w:r>
      <w:r w:rsidRPr="00C626AF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54E42C4" wp14:editId="56643FC7">
                <wp:extent cx="96151" cy="102489"/>
                <wp:effectExtent l="0" t="0" r="0" b="0"/>
                <wp:docPr id="40355" name="Group 40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51" cy="102489"/>
                          <a:chOff x="0" y="0"/>
                          <a:chExt cx="96151" cy="102489"/>
                        </a:xfrm>
                      </wpg:grpSpPr>
                      <wps:wsp>
                        <wps:cNvPr id="8324" name="Shape 8324"/>
                        <wps:cNvSpPr/>
                        <wps:spPr>
                          <a:xfrm>
                            <a:off x="0" y="0"/>
                            <a:ext cx="0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89">
                                <a:moveTo>
                                  <a:pt x="0" y="102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5" name="Shape 8325"/>
                        <wps:cNvSpPr/>
                        <wps:spPr>
                          <a:xfrm>
                            <a:off x="2527" y="2540"/>
                            <a:ext cx="91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7">
                                <a:moveTo>
                                  <a:pt x="0" y="0"/>
                                </a:moveTo>
                                <a:lnTo>
                                  <a:pt x="91097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6" name="Shape 8326"/>
                        <wps:cNvSpPr/>
                        <wps:spPr>
                          <a:xfrm>
                            <a:off x="2527" y="99962"/>
                            <a:ext cx="91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7">
                                <a:moveTo>
                                  <a:pt x="0" y="0"/>
                                </a:moveTo>
                                <a:lnTo>
                                  <a:pt x="91097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7" name="Shape 8327"/>
                        <wps:cNvSpPr/>
                        <wps:spPr>
                          <a:xfrm>
                            <a:off x="96151" y="0"/>
                            <a:ext cx="0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89">
                                <a:moveTo>
                                  <a:pt x="0" y="102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36D79" id="Group 40355" o:spid="_x0000_s1026" style="width:7.55pt;height:8.05pt;mso-position-horizontal-relative:char;mso-position-vertical-relative:line" coordsize="96151,10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">
                <v:shape id="Shape 8324" o:spid="_x0000_s1027" style="position:absolute;width:0;height:102489;visibility:visible;mso-wrap-style:square;v-text-anchor:top" coordsize="0,102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+BsgA&#10;AADdAAAADwAAAGRycy9kb3ducmV2LnhtbESPzW7CMBCE70h9B2srcamKw49alGJQoELqgR6S9gFW&#10;8TYOxOsQuyG8fY1UieNoZr7RrDaDbURPna8dK5hOEhDEpdM1Vwq+v/bPSxA+IGtsHJOCK3nYrB9G&#10;K0y1u3BOfREqESHsU1RgQmhTKX1pyKKfuJY4ej+usxii7CqpO7xEuG3kLElepMWa44LBlnaGylPx&#10;axXsX/053x522rw/HZv+vM0O+Wem1PhxyN5ABBrCPfzf/tAKlvPZAm5v4hO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mT4GyAAAAN0AAAAPAAAAAAAAAAAAAAAAAJgCAABk&#10;cnMvZG93bnJldi54bWxQSwUGAAAAAAQABAD1AAAAjQMAAAAA&#10;" path="m,102489l,e" filled="f" strokeweight=".14039mm">
                  <v:stroke miterlimit="83231f" joinstyle="miter"/>
                  <v:path arrowok="t" textboxrect="0,0,0,102489"/>
                </v:shape>
                <v:shape id="Shape 8325" o:spid="_x0000_s1028" style="position:absolute;left:2527;top:2540;width:91097;height:0;visibility:visible;mso-wrap-style:square;v-text-anchor:top" coordsize="91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KUsUA&#10;AADdAAAADwAAAGRycy9kb3ducmV2LnhtbESPQWsCMRSE7wX/Q3hCbzWrxSKrUUS6oF5K10Kvj80z&#10;G9y8LJvUXf31plDocZiZb5jVZnCNuFIXrGcF00kGgrjy2rJR8HUqXhYgQkTW2HgmBTcKsFmPnlaY&#10;a9/zJ13LaESCcMhRQR1jm0sZqpocholviZN39p3DmGRnpO6wT3DXyFmWvUmHltNCjS3taqou5Y9T&#10;cLTvpS3MqSx6/W0+8DDfH+6tUs/jYbsEEWmI/+G/9l4rWLzO5vD7Jj0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4pSxQAAAN0AAAAPAAAAAAAAAAAAAAAAAJgCAABkcnMv&#10;ZG93bnJldi54bWxQSwUGAAAAAAQABAD1AAAAigMAAAAA&#10;" path="m,l91097,e" filled="f" strokeweight=".14039mm">
                  <v:stroke miterlimit="83231f" joinstyle="miter"/>
                  <v:path arrowok="t" textboxrect="0,0,91097,0"/>
                </v:shape>
                <v:shape id="Shape 8326" o:spid="_x0000_s1029" style="position:absolute;left:2527;top:99962;width:91097;height:0;visibility:visible;mso-wrap-style:square;v-text-anchor:top" coordsize="91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UJcUA&#10;AADdAAAADwAAAGRycy9kb3ducmV2LnhtbESPQWsCMRSE7wX/Q3hCbzWrpSKrUUS6oF6Ka6HXx+aZ&#10;DW5elk3qbvvrTaHgcZiZb5jVZnCNuFEXrGcF00kGgrjy2rJR8HkuXhYgQkTW2HgmBT8UYLMePa0w&#10;177nE93KaESCcMhRQR1jm0sZqpocholviZN38Z3DmGRnpO6wT3DXyFmWzaVDy2mhxpZ2NVXX8tsp&#10;ONr30hbmXBa9/jIfeHjbH35bpZ7Hw3YJItIQH+H/9l4rWLzO5vD3Jj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RQlxQAAAN0AAAAPAAAAAAAAAAAAAAAAAJgCAABkcnMv&#10;ZG93bnJldi54bWxQSwUGAAAAAAQABAD1AAAAigMAAAAA&#10;" path="m,l91097,e" filled="f" strokeweight=".14039mm">
                  <v:stroke miterlimit="83231f" joinstyle="miter"/>
                  <v:path arrowok="t" textboxrect="0,0,91097,0"/>
                </v:shape>
                <v:shape id="Shape 8327" o:spid="_x0000_s1030" style="position:absolute;left:96151;width:0;height:102489;visibility:visible;mso-wrap-style:square;v-text-anchor:top" coordsize="0,102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gccYA&#10;AADdAAAADwAAAGRycy9kb3ducmV2LnhtbESPQWvCQBSE70L/w/IKXqRuVFBJXSUqQg96iPYHPLKv&#10;2bTZtzG7xvTfu4WCx2FmvmFWm97WoqPWV44VTMYJCOLC6YpLBZ+Xw9sShA/IGmvHpOCXPGzWL4MV&#10;ptrdOafuHEoRIexTVGBCaFIpfWHIoh+7hjh6X661GKJsS6lbvEe4reU0SebSYsVxwWBDO0PFz/lm&#10;FRwW/ppvjztt9qPvurtus2N+ypQavvbZO4hAfXiG/9sfWsFyNl3A35v4BO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ugccYAAADdAAAADwAAAAAAAAAAAAAAAACYAgAAZHJz&#10;L2Rvd25yZXYueG1sUEsFBgAAAAAEAAQA9QAAAIsDAAAAAA==&#10;" path="m,102489l,e" filled="f" strokeweight=".14039mm">
                  <v:stroke miterlimit="83231f" joinstyle="miter"/>
                  <v:path arrowok="t" textboxrect="0,0,0,102489"/>
                </v:shape>
                <w10:anchorlock/>
              </v:group>
            </w:pict>
          </mc:Fallback>
        </mc:AlternateContent>
      </w:r>
    </w:p>
    <w:p w:rsidR="009A26BA" w:rsidRPr="00C626AF" w:rsidRDefault="009A26BA" w:rsidP="009A26BA">
      <w:pPr>
        <w:pStyle w:val="Heading2"/>
        <w:keepLines/>
        <w:numPr>
          <w:ilvl w:val="1"/>
          <w:numId w:val="0"/>
        </w:numPr>
        <w:spacing w:after="171" w:line="259" w:lineRule="auto"/>
        <w:ind w:left="631" w:hanging="646"/>
        <w:rPr>
          <w:sz w:val="20"/>
          <w:szCs w:val="20"/>
        </w:rPr>
      </w:pPr>
      <w:r w:rsidRPr="00C626AF">
        <w:rPr>
          <w:sz w:val="20"/>
          <w:szCs w:val="20"/>
        </w:rPr>
        <w:t>Potential</w:t>
      </w:r>
      <w:r w:rsidRPr="00C626AF">
        <w:rPr>
          <w:rFonts w:eastAsia="Times New Roman"/>
          <w:b w:val="0"/>
          <w:sz w:val="20"/>
          <w:szCs w:val="20"/>
        </w:rPr>
        <w:t xml:space="preserve"> </w:t>
      </w:r>
      <w:r w:rsidRPr="00C626AF">
        <w:rPr>
          <w:sz w:val="20"/>
          <w:szCs w:val="20"/>
        </w:rPr>
        <w:t>Pitfall</w:t>
      </w:r>
      <w:r w:rsidRPr="00C626AF">
        <w:rPr>
          <w:rFonts w:eastAsia="Times New Roman"/>
          <w:b w:val="0"/>
          <w:sz w:val="20"/>
          <w:szCs w:val="20"/>
        </w:rPr>
        <w:t xml:space="preserve"> </w:t>
      </w:r>
    </w:p>
    <w:p w:rsidR="009A26BA" w:rsidRPr="00C626AF" w:rsidRDefault="009A26BA" w:rsidP="009A26BA">
      <w:pPr>
        <w:spacing w:after="119"/>
        <w:ind w:left="-5" w:right="93"/>
        <w:rPr>
          <w:sz w:val="20"/>
          <w:szCs w:val="20"/>
        </w:rPr>
      </w:pPr>
      <w:r w:rsidRPr="00C626AF">
        <w:rPr>
          <w:sz w:val="20"/>
          <w:szCs w:val="20"/>
        </w:rPr>
        <w:t xml:space="preserve">Often students use an indirect proof when a direct proof would be simpler. Such proofs aren’t wrong; they just aren’t excellent. Let’s look at an example. A function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f </w:t>
      </w:r>
      <w:r w:rsidRPr="00C626AF">
        <w:rPr>
          <w:sz w:val="20"/>
          <w:szCs w:val="20"/>
        </w:rPr>
        <w:t xml:space="preserve">is </w:t>
      </w:r>
      <w:r w:rsidRPr="00C626AF">
        <w:rPr>
          <w:rFonts w:ascii="Calibri" w:eastAsia="Calibri" w:hAnsi="Calibri" w:cs="Calibri"/>
          <w:i/>
          <w:sz w:val="20"/>
          <w:szCs w:val="20"/>
        </w:rPr>
        <w:t>strictly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increasing</w:t>
      </w:r>
      <w:r w:rsidRPr="00C626AF">
        <w:rPr>
          <w:sz w:val="20"/>
          <w:szCs w:val="20"/>
        </w:rPr>
        <w:t xml:space="preserve"> if </w:t>
      </w:r>
      <w:r w:rsidRPr="00C626AF">
        <w:rPr>
          <w:rFonts w:ascii="Cambria" w:eastAsia="Cambria" w:hAnsi="Cambria" w:cs="Cambria"/>
          <w:i/>
          <w:sz w:val="20"/>
          <w:szCs w:val="20"/>
        </w:rPr>
        <w:t>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x</w:t>
      </w:r>
      <w:r w:rsidRPr="00C626AF">
        <w:rPr>
          <w:rFonts w:ascii="Cambria" w:eastAsia="Cambria" w:hAnsi="Cambria" w:cs="Cambria"/>
          <w:sz w:val="20"/>
          <w:szCs w:val="20"/>
        </w:rPr>
        <w:t xml:space="preserve">) </w:t>
      </w:r>
      <w:r w:rsidRPr="00C626AF">
        <w:rPr>
          <w:rFonts w:ascii="Cambria" w:eastAsia="Cambria" w:hAnsi="Cambria" w:cs="Cambria"/>
          <w:i/>
          <w:sz w:val="20"/>
          <w:szCs w:val="20"/>
        </w:rPr>
        <w:t>&gt; 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y</w:t>
      </w:r>
      <w:r w:rsidRPr="00C626AF">
        <w:rPr>
          <w:rFonts w:ascii="Cambria" w:eastAsia="Cambria" w:hAnsi="Cambria" w:cs="Cambria"/>
          <w:sz w:val="20"/>
          <w:szCs w:val="20"/>
        </w:rPr>
        <w:t xml:space="preserve">) </w:t>
      </w:r>
      <w:r w:rsidRPr="00C626AF">
        <w:rPr>
          <w:sz w:val="20"/>
          <w:szCs w:val="20"/>
        </w:rPr>
        <w:t xml:space="preserve">for all real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x </w:t>
      </w:r>
      <w:r w:rsidRPr="00C626AF">
        <w:rPr>
          <w:sz w:val="20"/>
          <w:szCs w:val="20"/>
        </w:rPr>
        <w:t xml:space="preserve">and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y </w:t>
      </w:r>
      <w:r w:rsidRPr="00C626AF">
        <w:rPr>
          <w:sz w:val="20"/>
          <w:szCs w:val="20"/>
        </w:rPr>
        <w:t xml:space="preserve">such that </w:t>
      </w:r>
      <w:r w:rsidRPr="00C626AF">
        <w:rPr>
          <w:rFonts w:ascii="Cambria" w:eastAsia="Cambria" w:hAnsi="Cambria" w:cs="Cambria"/>
          <w:i/>
          <w:sz w:val="20"/>
          <w:szCs w:val="20"/>
        </w:rPr>
        <w:t>x &gt; y</w:t>
      </w:r>
      <w:r w:rsidRPr="00C626AF">
        <w:rPr>
          <w:sz w:val="20"/>
          <w:szCs w:val="20"/>
        </w:rPr>
        <w:t xml:space="preserve">. </w:t>
      </w:r>
    </w:p>
    <w:p w:rsidR="009A26BA" w:rsidRPr="00C626AF" w:rsidRDefault="009A26BA" w:rsidP="0002778B">
      <w:pPr>
        <w:spacing w:after="120"/>
        <w:ind w:left="-5"/>
        <w:rPr>
          <w:sz w:val="20"/>
          <w:szCs w:val="20"/>
        </w:rPr>
      </w:pPr>
      <w:r w:rsidRPr="00C626AF">
        <w:rPr>
          <w:rFonts w:ascii="Calibri" w:eastAsia="Calibri" w:hAnsi="Calibri" w:cs="Calibri"/>
          <w:b/>
          <w:sz w:val="20"/>
          <w:szCs w:val="20"/>
        </w:rPr>
        <w:t>Theorem.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If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f </w:t>
      </w:r>
      <w:r w:rsidRPr="00C626AF">
        <w:rPr>
          <w:rFonts w:ascii="Calibri" w:eastAsia="Calibri" w:hAnsi="Calibri" w:cs="Calibri"/>
          <w:i/>
          <w:sz w:val="20"/>
          <w:szCs w:val="20"/>
        </w:rPr>
        <w:t>and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g </w:t>
      </w:r>
      <w:r w:rsidRPr="00C626AF">
        <w:rPr>
          <w:rFonts w:ascii="Calibri" w:eastAsia="Calibri" w:hAnsi="Calibri" w:cs="Calibri"/>
          <w:i/>
          <w:sz w:val="20"/>
          <w:szCs w:val="20"/>
        </w:rPr>
        <w:t>are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strictly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increasing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functions,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then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i/>
          <w:sz w:val="20"/>
          <w:szCs w:val="20"/>
        </w:rPr>
        <w:t>f</w:t>
      </w:r>
      <w:r w:rsidR="00A53BCE" w:rsidRPr="00C626AF">
        <w:rPr>
          <w:rFonts w:ascii="Cambria" w:eastAsia="Cambria" w:hAnsi="Cambria" w:cs="Cambria"/>
          <w:i/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sz w:val="20"/>
          <w:szCs w:val="20"/>
        </w:rPr>
        <w:t>+</w:t>
      </w:r>
      <w:r w:rsidR="00A53BCE" w:rsidRPr="00C626AF">
        <w:rPr>
          <w:rFonts w:ascii="Cambria" w:eastAsia="Cambria" w:hAnsi="Cambria" w:cs="Cambria"/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g </w:t>
      </w:r>
      <w:r w:rsidRPr="00C626AF">
        <w:rPr>
          <w:rFonts w:ascii="Calibri" w:eastAsia="Calibri" w:hAnsi="Calibri" w:cs="Calibri"/>
          <w:i/>
          <w:sz w:val="20"/>
          <w:szCs w:val="20"/>
        </w:rPr>
        <w:t>is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a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strictly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increasing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function.</w:t>
      </w:r>
      <w:r w:rsidRPr="00C626AF">
        <w:rPr>
          <w:sz w:val="20"/>
          <w:szCs w:val="20"/>
        </w:rPr>
        <w:t xml:space="preserve"> </w:t>
      </w:r>
    </w:p>
    <w:p w:rsidR="009A26BA" w:rsidRPr="00C626AF" w:rsidRDefault="009A26BA" w:rsidP="0002778B">
      <w:pPr>
        <w:spacing w:after="120"/>
        <w:ind w:right="93"/>
        <w:rPr>
          <w:sz w:val="20"/>
          <w:szCs w:val="20"/>
        </w:rPr>
      </w:pPr>
      <w:r w:rsidRPr="00C626AF">
        <w:rPr>
          <w:sz w:val="20"/>
          <w:szCs w:val="20"/>
        </w:rPr>
        <w:t xml:space="preserve">Let’s first look at a simple, direct proof. </w:t>
      </w:r>
    </w:p>
    <w:p w:rsidR="009A26BA" w:rsidRPr="00C626AF" w:rsidRDefault="009A26BA" w:rsidP="0002778B">
      <w:pPr>
        <w:spacing w:after="120"/>
        <w:ind w:left="-5" w:right="93"/>
        <w:rPr>
          <w:sz w:val="20"/>
          <w:szCs w:val="20"/>
        </w:rPr>
      </w:pPr>
      <w:r w:rsidRPr="00C626AF">
        <w:rPr>
          <w:rFonts w:ascii="Calibri" w:eastAsia="Calibri" w:hAnsi="Calibri" w:cs="Calibri"/>
          <w:i/>
          <w:sz w:val="20"/>
          <w:szCs w:val="20"/>
        </w:rPr>
        <w:t>Proof.</w:t>
      </w:r>
      <w:r w:rsidRPr="00C626AF">
        <w:rPr>
          <w:sz w:val="20"/>
          <w:szCs w:val="20"/>
        </w:rPr>
        <w:t xml:space="preserve"> Let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x </w:t>
      </w:r>
      <w:r w:rsidRPr="00C626AF">
        <w:rPr>
          <w:sz w:val="20"/>
          <w:szCs w:val="20"/>
        </w:rPr>
        <w:t xml:space="preserve">and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y </w:t>
      </w:r>
      <w:r w:rsidRPr="00C626AF">
        <w:rPr>
          <w:sz w:val="20"/>
          <w:szCs w:val="20"/>
        </w:rPr>
        <w:t xml:space="preserve">be arbitrary real numbers such that </w:t>
      </w:r>
      <w:r w:rsidRPr="00C626AF">
        <w:rPr>
          <w:rFonts w:ascii="Cambria" w:eastAsia="Cambria" w:hAnsi="Cambria" w:cs="Cambria"/>
          <w:i/>
          <w:sz w:val="20"/>
          <w:szCs w:val="20"/>
        </w:rPr>
        <w:t>x &gt; y</w:t>
      </w:r>
      <w:r w:rsidRPr="00C626AF">
        <w:rPr>
          <w:sz w:val="20"/>
          <w:szCs w:val="20"/>
        </w:rPr>
        <w:t xml:space="preserve">. Then: </w:t>
      </w:r>
    </w:p>
    <w:tbl>
      <w:tblPr>
        <w:tblStyle w:val="TableGrid"/>
        <w:tblW w:w="4808" w:type="dxa"/>
        <w:tblInd w:w="2668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675"/>
        <w:gridCol w:w="3133"/>
      </w:tblGrid>
      <w:tr w:rsidR="009A26BA" w:rsidRPr="00C626AF" w:rsidTr="00E40FFE">
        <w:trPr>
          <w:trHeight w:val="294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9A26BA" w:rsidRPr="00C626AF" w:rsidRDefault="009A26BA" w:rsidP="0002778B">
            <w:pPr>
              <w:spacing w:after="120"/>
              <w:rPr>
                <w:sz w:val="20"/>
                <w:szCs w:val="20"/>
              </w:rPr>
            </w:pP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f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x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 xml:space="preserve">) 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&gt; f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y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 xml:space="preserve">)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9A26BA" w:rsidRPr="00C626AF" w:rsidRDefault="009A26BA" w:rsidP="0002778B">
            <w:pPr>
              <w:spacing w:after="120"/>
              <w:ind w:left="20"/>
              <w:rPr>
                <w:sz w:val="20"/>
                <w:szCs w:val="20"/>
              </w:rPr>
            </w:pPr>
            <w:r w:rsidRPr="00C626AF">
              <w:rPr>
                <w:sz w:val="20"/>
                <w:szCs w:val="20"/>
              </w:rPr>
              <w:t>(since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f </w:t>
            </w:r>
            <w:r w:rsidRPr="00C626AF">
              <w:rPr>
                <w:sz w:val="20"/>
                <w:szCs w:val="20"/>
              </w:rPr>
              <w:t>is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6AF">
              <w:rPr>
                <w:i/>
                <w:sz w:val="20"/>
                <w:szCs w:val="20"/>
              </w:rPr>
              <w:t>strictly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6AF">
              <w:rPr>
                <w:sz w:val="20"/>
                <w:szCs w:val="20"/>
              </w:rPr>
              <w:t>increasing)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6BA" w:rsidRPr="00C626AF" w:rsidTr="00E40FFE">
        <w:trPr>
          <w:trHeight w:val="294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9A26BA" w:rsidRPr="00C626AF" w:rsidRDefault="009A26BA" w:rsidP="0002778B">
            <w:pPr>
              <w:spacing w:after="120"/>
              <w:ind w:left="20"/>
              <w:rPr>
                <w:sz w:val="20"/>
                <w:szCs w:val="20"/>
              </w:rPr>
            </w:pP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g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x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 xml:space="preserve">) 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&gt; g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y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 xml:space="preserve">)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9A26BA" w:rsidRPr="00C626AF" w:rsidRDefault="009A26BA" w:rsidP="0002778B">
            <w:pPr>
              <w:spacing w:after="120"/>
              <w:rPr>
                <w:sz w:val="20"/>
                <w:szCs w:val="20"/>
              </w:rPr>
            </w:pPr>
            <w:r w:rsidRPr="00C626AF">
              <w:rPr>
                <w:sz w:val="20"/>
                <w:szCs w:val="20"/>
              </w:rPr>
              <w:t>(since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g </w:t>
            </w:r>
            <w:r w:rsidRPr="00C626AF">
              <w:rPr>
                <w:sz w:val="20"/>
                <w:szCs w:val="20"/>
              </w:rPr>
              <w:t>is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6AF">
              <w:rPr>
                <w:i/>
                <w:sz w:val="20"/>
                <w:szCs w:val="20"/>
              </w:rPr>
              <w:t>strictly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6AF">
              <w:rPr>
                <w:sz w:val="20"/>
                <w:szCs w:val="20"/>
              </w:rPr>
              <w:t>increasing)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A26BA" w:rsidRPr="00C626AF" w:rsidRDefault="009A26BA" w:rsidP="0002778B">
      <w:pPr>
        <w:spacing w:after="120"/>
        <w:rPr>
          <w:sz w:val="20"/>
          <w:szCs w:val="20"/>
        </w:rPr>
      </w:pPr>
      <w:r w:rsidRPr="00C626AF">
        <w:rPr>
          <w:sz w:val="20"/>
          <w:szCs w:val="20"/>
        </w:rPr>
        <w:t xml:space="preserve">Adding these inequalities gives: </w:t>
      </w:r>
    </w:p>
    <w:p w:rsidR="009A26BA" w:rsidRPr="00C626AF" w:rsidRDefault="009A26BA" w:rsidP="0002778B">
      <w:pPr>
        <w:spacing w:after="120"/>
        <w:ind w:left="1944"/>
        <w:rPr>
          <w:sz w:val="20"/>
          <w:szCs w:val="20"/>
        </w:rPr>
      </w:pPr>
      <w:proofErr w:type="gramStart"/>
      <w:r w:rsidRPr="00C626AF">
        <w:rPr>
          <w:rFonts w:ascii="Cambria" w:eastAsia="Cambria" w:hAnsi="Cambria" w:cs="Cambria"/>
          <w:i/>
          <w:sz w:val="20"/>
          <w:szCs w:val="20"/>
        </w:rPr>
        <w:t>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proofErr w:type="gramEnd"/>
      <w:r w:rsidRPr="00C626AF">
        <w:rPr>
          <w:rFonts w:ascii="Cambria" w:eastAsia="Cambria" w:hAnsi="Cambria" w:cs="Cambria"/>
          <w:i/>
          <w:sz w:val="20"/>
          <w:szCs w:val="20"/>
        </w:rPr>
        <w:t>x</w:t>
      </w:r>
      <w:r w:rsidRPr="00C626AF">
        <w:rPr>
          <w:rFonts w:ascii="Cambria" w:eastAsia="Cambria" w:hAnsi="Cambria" w:cs="Cambria"/>
          <w:sz w:val="20"/>
          <w:szCs w:val="20"/>
        </w:rPr>
        <w:t>)</w:t>
      </w:r>
      <w:r w:rsidR="00A53BCE" w:rsidRPr="00C626AF">
        <w:rPr>
          <w:rFonts w:ascii="Cambria" w:eastAsia="Cambria" w:hAnsi="Cambria" w:cs="Cambria"/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sz w:val="20"/>
          <w:szCs w:val="20"/>
        </w:rPr>
        <w:t xml:space="preserve">+ </w:t>
      </w:r>
      <w:r w:rsidRPr="00C626AF">
        <w:rPr>
          <w:rFonts w:ascii="Cambria" w:eastAsia="Cambria" w:hAnsi="Cambria" w:cs="Cambria"/>
          <w:i/>
          <w:sz w:val="20"/>
          <w:szCs w:val="20"/>
        </w:rPr>
        <w:t>g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x</w:t>
      </w:r>
      <w:r w:rsidRPr="00C626AF">
        <w:rPr>
          <w:rFonts w:ascii="Cambria" w:eastAsia="Cambria" w:hAnsi="Cambria" w:cs="Cambria"/>
          <w:sz w:val="20"/>
          <w:szCs w:val="20"/>
        </w:rPr>
        <w:t xml:space="preserve">) </w:t>
      </w:r>
      <w:r w:rsidRPr="00C626AF">
        <w:rPr>
          <w:rFonts w:ascii="Cambria" w:eastAsia="Cambria" w:hAnsi="Cambria" w:cs="Cambria"/>
          <w:i/>
          <w:sz w:val="20"/>
          <w:szCs w:val="20"/>
        </w:rPr>
        <w:t>&gt; 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y</w:t>
      </w:r>
      <w:r w:rsidRPr="00C626AF">
        <w:rPr>
          <w:rFonts w:ascii="Cambria" w:eastAsia="Cambria" w:hAnsi="Cambria" w:cs="Cambria"/>
          <w:sz w:val="20"/>
          <w:szCs w:val="20"/>
        </w:rPr>
        <w:t>)</w:t>
      </w:r>
      <w:r w:rsidR="00A53BCE" w:rsidRPr="00C626AF">
        <w:rPr>
          <w:rFonts w:ascii="Cambria" w:eastAsia="Cambria" w:hAnsi="Cambria" w:cs="Cambria"/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sz w:val="20"/>
          <w:szCs w:val="20"/>
        </w:rPr>
        <w:t xml:space="preserve">+ </w:t>
      </w:r>
      <w:r w:rsidRPr="00C626AF">
        <w:rPr>
          <w:rFonts w:ascii="Cambria" w:eastAsia="Cambria" w:hAnsi="Cambria" w:cs="Cambria"/>
          <w:i/>
          <w:sz w:val="20"/>
          <w:szCs w:val="20"/>
        </w:rPr>
        <w:t>g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y</w:t>
      </w:r>
      <w:r w:rsidRPr="00C626AF">
        <w:rPr>
          <w:rFonts w:ascii="Cambria" w:eastAsia="Cambria" w:hAnsi="Cambria" w:cs="Cambria"/>
          <w:sz w:val="20"/>
          <w:szCs w:val="20"/>
        </w:rPr>
        <w:t xml:space="preserve">) </w:t>
      </w:r>
    </w:p>
    <w:p w:rsidR="009A26BA" w:rsidRPr="00C626AF" w:rsidRDefault="009A26BA" w:rsidP="009A26BA">
      <w:pPr>
        <w:tabs>
          <w:tab w:val="right" w:pos="9468"/>
        </w:tabs>
        <w:spacing w:line="360" w:lineRule="auto"/>
        <w:rPr>
          <w:sz w:val="20"/>
          <w:szCs w:val="20"/>
        </w:rPr>
      </w:pPr>
      <w:r w:rsidRPr="00C626AF">
        <w:rPr>
          <w:sz w:val="20"/>
          <w:szCs w:val="20"/>
        </w:rPr>
        <w:t xml:space="preserve">Thus,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f </w:t>
      </w:r>
      <w:r w:rsidRPr="00C626AF">
        <w:rPr>
          <w:rFonts w:ascii="Cambria" w:eastAsia="Cambria" w:hAnsi="Cambria" w:cs="Cambria"/>
          <w:sz w:val="20"/>
          <w:szCs w:val="20"/>
        </w:rPr>
        <w:t xml:space="preserve">+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g </w:t>
      </w:r>
      <w:r w:rsidRPr="00C626AF">
        <w:rPr>
          <w:sz w:val="20"/>
          <w:szCs w:val="20"/>
        </w:rPr>
        <w:t xml:space="preserve">is strictly increasing as well. </w:t>
      </w:r>
      <w:r w:rsidRPr="00C626AF">
        <w:rPr>
          <w:sz w:val="20"/>
          <w:szCs w:val="20"/>
        </w:rPr>
        <w:tab/>
      </w:r>
      <w:r w:rsidRPr="00C626AF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EEFA8C2" wp14:editId="2B29F0CC">
                <wp:extent cx="96151" cy="102489"/>
                <wp:effectExtent l="0" t="0" r="0" b="0"/>
                <wp:docPr id="40356" name="Group 40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51" cy="102489"/>
                          <a:chOff x="0" y="0"/>
                          <a:chExt cx="96151" cy="102489"/>
                        </a:xfrm>
                      </wpg:grpSpPr>
                      <wps:wsp>
                        <wps:cNvPr id="8328" name="Shape 8328"/>
                        <wps:cNvSpPr/>
                        <wps:spPr>
                          <a:xfrm>
                            <a:off x="0" y="0"/>
                            <a:ext cx="0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89">
                                <a:moveTo>
                                  <a:pt x="0" y="102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9" name="Shape 8329"/>
                        <wps:cNvSpPr/>
                        <wps:spPr>
                          <a:xfrm>
                            <a:off x="2527" y="2539"/>
                            <a:ext cx="91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7">
                                <a:moveTo>
                                  <a:pt x="0" y="0"/>
                                </a:moveTo>
                                <a:lnTo>
                                  <a:pt x="91097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0" name="Shape 8330"/>
                        <wps:cNvSpPr/>
                        <wps:spPr>
                          <a:xfrm>
                            <a:off x="2527" y="99961"/>
                            <a:ext cx="91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7">
                                <a:moveTo>
                                  <a:pt x="0" y="0"/>
                                </a:moveTo>
                                <a:lnTo>
                                  <a:pt x="91097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1" name="Shape 8331"/>
                        <wps:cNvSpPr/>
                        <wps:spPr>
                          <a:xfrm>
                            <a:off x="96151" y="0"/>
                            <a:ext cx="0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89">
                                <a:moveTo>
                                  <a:pt x="0" y="102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7466D" id="Group 40356" o:spid="_x0000_s1026" style="width:7.55pt;height:8.05pt;mso-position-horizontal-relative:char;mso-position-vertical-relative:line" coordsize="96151,10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">
                <v:shape id="Shape 8328" o:spid="_x0000_s1027" style="position:absolute;width:0;height:102489;visibility:visible;mso-wrap-style:square;v-text-anchor:top" coordsize="0,102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0A8MA&#10;AADdAAAADwAAAGRycy9kb3ducmV2LnhtbERPzYrCMBC+L/gOYQQvi6a6sCvVKFURPLiHuj7A0IxN&#10;tZnUJtb69pvDwh4/vv/lure16Kj1lWMF00kCgrhwuuJSwflnP56D8AFZY+2YFLzIw3o1eFtiqt2T&#10;c+pOoRQxhH2KCkwITSqlLwxZ9BPXEEfu4lqLIcK2lLrFZwy3tZwlyae0WHFsMNjQ1lBxOz2sgv2X&#10;v+eb41ab3fu17u6b7Jh/Z0qNhn22ABGoD//iP/dBK5h/zOLc+CY+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Q0A8MAAADdAAAADwAAAAAAAAAAAAAAAACYAgAAZHJzL2Rv&#10;d25yZXYueG1sUEsFBgAAAAAEAAQA9QAAAIgDAAAAAA==&#10;" path="m,102489l,e" filled="f" strokeweight=".14039mm">
                  <v:stroke miterlimit="83231f" joinstyle="miter"/>
                  <v:path arrowok="t" textboxrect="0,0,0,102489"/>
                </v:shape>
                <v:shape id="Shape 8329" o:spid="_x0000_s1028" style="position:absolute;left:2527;top:2539;width:91097;height:0;visibility:visible;mso-wrap-style:square;v-text-anchor:top" coordsize="91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AV8YA&#10;AADdAAAADwAAAGRycy9kb3ducmV2LnhtbESPQWsCMRSE7wX/Q3gFbzVbS4vdGkXEBfVSXAu9Pjav&#10;2dDNy7JJ3bW/3giCx2FmvmHmy8E14kRdsJ4VPE8yEMSV15aNgq9j8TQDESKyxsYzKThTgOVi9DDH&#10;XPueD3QqoxEJwiFHBXWMbS5lqGpyGCa+JU7ej+8cxiQ7I3WHfYK7Rk6z7E06tJwWamxpXVP1W/45&#10;BXu7KW1hjmXR62/zibvX7e6/VWr8OKw+QEQa4j18a2+1gtnL9B2ub9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6AV8YAAADdAAAADwAAAAAAAAAAAAAAAACYAgAAZHJz&#10;L2Rvd25yZXYueG1sUEsFBgAAAAAEAAQA9QAAAIsDAAAAAA==&#10;" path="m,l91097,e" filled="f" strokeweight=".14039mm">
                  <v:stroke miterlimit="83231f" joinstyle="miter"/>
                  <v:path arrowok="t" textboxrect="0,0,91097,0"/>
                </v:shape>
                <v:shape id="Shape 8330" o:spid="_x0000_s1029" style="position:absolute;left:2527;top:99961;width:91097;height:0;visibility:visible;mso-wrap-style:square;v-text-anchor:top" coordsize="91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/F8IA&#10;AADdAAAADwAAAGRycy9kb3ducmV2LnhtbERPz2vCMBS+D/wfwht4m+mUiXRGEbGguwyr4PXRvKXB&#10;5qU00Vb/+uUw2PHj+71cD64Rd+qC9azgfZKBIK68tmwUnE/F2wJEiMgaG8+k4EEB1qvRyxJz7Xs+&#10;0r2MRqQQDjkqqGNscylDVZPDMPEtceJ+fOcwJtgZqTvsU7hr5DTL5tKh5dRQY0vbmqpreXMKvuyu&#10;tIU5lUWvL+YbDx/7w7NVavw6bD5BRBriv/jPvdcKFrNZ2p/epCc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b8XwgAAAN0AAAAPAAAAAAAAAAAAAAAAAJgCAABkcnMvZG93&#10;bnJldi54bWxQSwUGAAAAAAQABAD1AAAAhwMAAAAA&#10;" path="m,l91097,e" filled="f" strokeweight=".14039mm">
                  <v:stroke miterlimit="83231f" joinstyle="miter"/>
                  <v:path arrowok="t" textboxrect="0,0,91097,0"/>
                </v:shape>
                <v:shape id="Shape 8331" o:spid="_x0000_s1030" style="position:absolute;left:96151;width:0;height:102489;visibility:visible;mso-wrap-style:square;v-text-anchor:top" coordsize="0,102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LQ8YA&#10;AADdAAAADwAAAGRycy9kb3ducmV2LnhtbESPQWvCQBSE7wX/w/IEL6VuVGgldZWoCB7sIeoPeGRf&#10;s6nZtzG7xvjv3UKhx2FmvmEWq97WoqPWV44VTMYJCOLC6YpLBefT7m0OwgdkjbVjUvAgD6vl4GWB&#10;qXZ3zqk7hlJECPsUFZgQmlRKXxiy6MeuIY7et2sthijbUuoW7xFuazlNkndpseK4YLChjaHicrxZ&#10;BbsPf83Xh40229efuruus0P+lSk1GvbZJ4hAffgP/7X3WsF8NpvA75v4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cLQ8YAAADdAAAADwAAAAAAAAAAAAAAAACYAgAAZHJz&#10;L2Rvd25yZXYueG1sUEsFBgAAAAAEAAQA9QAAAIsDAAAAAA==&#10;" path="m,102489l,e" filled="f" strokeweight=".14039mm">
                  <v:stroke miterlimit="83231f" joinstyle="miter"/>
                  <v:path arrowok="t" textboxrect="0,0,0,102489"/>
                </v:shape>
                <w10:anchorlock/>
              </v:group>
            </w:pict>
          </mc:Fallback>
        </mc:AlternateContent>
      </w:r>
    </w:p>
    <w:p w:rsidR="009A26BA" w:rsidRPr="00C626AF" w:rsidRDefault="0002778B" w:rsidP="009A26BA">
      <w:pPr>
        <w:spacing w:after="248"/>
        <w:ind w:left="-15" w:right="93" w:firstLine="309"/>
        <w:rPr>
          <w:sz w:val="20"/>
          <w:szCs w:val="20"/>
        </w:rPr>
      </w:pPr>
      <w:r w:rsidRPr="00C626AF">
        <w:rPr>
          <w:sz w:val="20"/>
          <w:szCs w:val="20"/>
        </w:rPr>
        <w:t>N</w:t>
      </w:r>
      <w:r w:rsidR="009A26BA" w:rsidRPr="00C626AF">
        <w:rPr>
          <w:sz w:val="20"/>
          <w:szCs w:val="20"/>
        </w:rPr>
        <w:t xml:space="preserve">ow we </w:t>
      </w:r>
      <w:r w:rsidR="009A26BA" w:rsidRPr="00C626AF">
        <w:rPr>
          <w:rFonts w:ascii="Calibri" w:eastAsia="Calibri" w:hAnsi="Calibri" w:cs="Calibri"/>
          <w:i/>
          <w:sz w:val="20"/>
          <w:szCs w:val="20"/>
        </w:rPr>
        <w:t>could</w:t>
      </w:r>
      <w:r w:rsidR="009A26BA" w:rsidRPr="00C626AF">
        <w:rPr>
          <w:sz w:val="20"/>
          <w:szCs w:val="20"/>
        </w:rPr>
        <w:t xml:space="preserve"> prove the same theorem by contradiction, but this makes the argument needlessly convoluted. </w:t>
      </w:r>
    </w:p>
    <w:p w:rsidR="009A26BA" w:rsidRPr="00C626AF" w:rsidRDefault="009A26BA" w:rsidP="009A26BA">
      <w:pPr>
        <w:spacing w:after="143"/>
        <w:ind w:left="-5" w:right="93"/>
        <w:rPr>
          <w:sz w:val="20"/>
          <w:szCs w:val="20"/>
        </w:rPr>
      </w:pPr>
      <w:r w:rsidRPr="00C626AF">
        <w:rPr>
          <w:rFonts w:ascii="Calibri" w:eastAsia="Calibri" w:hAnsi="Calibri" w:cs="Calibri"/>
          <w:i/>
          <w:sz w:val="20"/>
          <w:szCs w:val="20"/>
        </w:rPr>
        <w:t>Proof.</w:t>
      </w:r>
      <w:r w:rsidRPr="00C626AF">
        <w:rPr>
          <w:sz w:val="20"/>
          <w:szCs w:val="20"/>
        </w:rPr>
        <w:t xml:space="preserve"> We use proof by contradiction. Suppose that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f </w:t>
      </w:r>
      <w:r w:rsidRPr="00C626AF">
        <w:rPr>
          <w:rFonts w:ascii="Cambria" w:eastAsia="Cambria" w:hAnsi="Cambria" w:cs="Cambria"/>
          <w:sz w:val="20"/>
          <w:szCs w:val="20"/>
        </w:rPr>
        <w:t xml:space="preserve">+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g </w:t>
      </w:r>
      <w:r w:rsidRPr="00C626AF">
        <w:rPr>
          <w:sz w:val="20"/>
          <w:szCs w:val="20"/>
        </w:rPr>
        <w:t xml:space="preserve">is not strictly increasing. Then there must exist real numbers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x </w:t>
      </w:r>
      <w:r w:rsidRPr="00C626AF">
        <w:rPr>
          <w:sz w:val="20"/>
          <w:szCs w:val="20"/>
        </w:rPr>
        <w:t xml:space="preserve">and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y </w:t>
      </w:r>
      <w:r w:rsidRPr="00C626AF">
        <w:rPr>
          <w:sz w:val="20"/>
          <w:szCs w:val="20"/>
        </w:rPr>
        <w:t xml:space="preserve">such that </w:t>
      </w:r>
      <w:r w:rsidRPr="00C626AF">
        <w:rPr>
          <w:rFonts w:ascii="Cambria" w:eastAsia="Cambria" w:hAnsi="Cambria" w:cs="Cambria"/>
          <w:i/>
          <w:sz w:val="20"/>
          <w:szCs w:val="20"/>
        </w:rPr>
        <w:t>x &gt; y</w:t>
      </w:r>
      <w:r w:rsidRPr="00C626AF">
        <w:rPr>
          <w:sz w:val="20"/>
          <w:szCs w:val="20"/>
        </w:rPr>
        <w:t xml:space="preserve">, but </w:t>
      </w:r>
    </w:p>
    <w:p w:rsidR="009A26BA" w:rsidRPr="00C626AF" w:rsidRDefault="009A26BA" w:rsidP="009A26BA">
      <w:pPr>
        <w:spacing w:after="144" w:line="259" w:lineRule="auto"/>
        <w:ind w:left="10" w:right="108"/>
        <w:jc w:val="center"/>
        <w:rPr>
          <w:sz w:val="20"/>
          <w:szCs w:val="20"/>
        </w:rPr>
      </w:pPr>
      <w:proofErr w:type="gramStart"/>
      <w:r w:rsidRPr="00C626AF">
        <w:rPr>
          <w:rFonts w:ascii="Cambria" w:eastAsia="Cambria" w:hAnsi="Cambria" w:cs="Cambria"/>
          <w:i/>
          <w:sz w:val="20"/>
          <w:szCs w:val="20"/>
        </w:rPr>
        <w:t>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proofErr w:type="gramEnd"/>
      <w:r w:rsidRPr="00C626AF">
        <w:rPr>
          <w:rFonts w:ascii="Cambria" w:eastAsia="Cambria" w:hAnsi="Cambria" w:cs="Cambria"/>
          <w:i/>
          <w:sz w:val="20"/>
          <w:szCs w:val="20"/>
        </w:rPr>
        <w:t>x</w:t>
      </w:r>
      <w:r w:rsidRPr="00C626AF">
        <w:rPr>
          <w:rFonts w:ascii="Cambria" w:eastAsia="Cambria" w:hAnsi="Cambria" w:cs="Cambria"/>
          <w:sz w:val="20"/>
          <w:szCs w:val="20"/>
        </w:rPr>
        <w:t>)</w:t>
      </w:r>
      <w:r w:rsidR="00A53BCE" w:rsidRPr="00C626AF">
        <w:rPr>
          <w:rFonts w:ascii="Cambria" w:eastAsia="Cambria" w:hAnsi="Cambria" w:cs="Cambria"/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sz w:val="20"/>
          <w:szCs w:val="20"/>
        </w:rPr>
        <w:t xml:space="preserve">+ </w:t>
      </w:r>
      <w:r w:rsidRPr="00C626AF">
        <w:rPr>
          <w:rFonts w:ascii="Cambria" w:eastAsia="Cambria" w:hAnsi="Cambria" w:cs="Cambria"/>
          <w:i/>
          <w:sz w:val="20"/>
          <w:szCs w:val="20"/>
        </w:rPr>
        <w:t>g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x</w:t>
      </w:r>
      <w:r w:rsidRPr="00C626AF">
        <w:rPr>
          <w:rFonts w:ascii="Cambria" w:eastAsia="Cambria" w:hAnsi="Cambria" w:cs="Cambria"/>
          <w:sz w:val="20"/>
          <w:szCs w:val="20"/>
        </w:rPr>
        <w:t>) ≤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i/>
          <w:sz w:val="20"/>
          <w:szCs w:val="20"/>
        </w:rPr>
        <w:t>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y</w:t>
      </w:r>
      <w:r w:rsidRPr="00C626AF">
        <w:rPr>
          <w:rFonts w:ascii="Cambria" w:eastAsia="Cambria" w:hAnsi="Cambria" w:cs="Cambria"/>
          <w:sz w:val="20"/>
          <w:szCs w:val="20"/>
        </w:rPr>
        <w:t>)</w:t>
      </w:r>
      <w:r w:rsidR="00A53BCE" w:rsidRPr="00C626AF">
        <w:rPr>
          <w:rFonts w:ascii="Cambria" w:eastAsia="Cambria" w:hAnsi="Cambria" w:cs="Cambria"/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sz w:val="20"/>
          <w:szCs w:val="20"/>
        </w:rPr>
        <w:t xml:space="preserve">+ </w:t>
      </w:r>
      <w:r w:rsidRPr="00C626AF">
        <w:rPr>
          <w:rFonts w:ascii="Cambria" w:eastAsia="Cambria" w:hAnsi="Cambria" w:cs="Cambria"/>
          <w:i/>
          <w:sz w:val="20"/>
          <w:szCs w:val="20"/>
        </w:rPr>
        <w:t>g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y</w:t>
      </w:r>
      <w:r w:rsidRPr="00C626AF">
        <w:rPr>
          <w:rFonts w:ascii="Cambria" w:eastAsia="Cambria" w:hAnsi="Cambria" w:cs="Cambria"/>
          <w:sz w:val="20"/>
          <w:szCs w:val="20"/>
        </w:rPr>
        <w:t xml:space="preserve">) </w:t>
      </w:r>
    </w:p>
    <w:p w:rsidR="009A26BA" w:rsidRDefault="009A26BA" w:rsidP="009A26BA">
      <w:pPr>
        <w:ind w:left="-5" w:right="93"/>
        <w:rPr>
          <w:sz w:val="20"/>
          <w:szCs w:val="20"/>
        </w:rPr>
      </w:pPr>
      <w:r w:rsidRPr="00C626AF">
        <w:rPr>
          <w:sz w:val="20"/>
          <w:szCs w:val="20"/>
        </w:rPr>
        <w:t xml:space="preserve">This inequality can only hold if either </w:t>
      </w:r>
      <w:r w:rsidRPr="00C626AF">
        <w:rPr>
          <w:rFonts w:ascii="Cambria" w:eastAsia="Cambria" w:hAnsi="Cambria" w:cs="Cambria"/>
          <w:i/>
          <w:sz w:val="20"/>
          <w:szCs w:val="20"/>
        </w:rPr>
        <w:t>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x</w:t>
      </w:r>
      <w:r w:rsidRPr="00C626AF">
        <w:rPr>
          <w:rFonts w:ascii="Cambria" w:eastAsia="Cambria" w:hAnsi="Cambria" w:cs="Cambria"/>
          <w:sz w:val="20"/>
          <w:szCs w:val="20"/>
        </w:rPr>
        <w:t>) ≤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i/>
          <w:sz w:val="20"/>
          <w:szCs w:val="20"/>
        </w:rPr>
        <w:t>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y</w:t>
      </w:r>
      <w:r w:rsidRPr="00C626AF">
        <w:rPr>
          <w:rFonts w:ascii="Cambria" w:eastAsia="Cambria" w:hAnsi="Cambria" w:cs="Cambria"/>
          <w:sz w:val="20"/>
          <w:szCs w:val="20"/>
        </w:rPr>
        <w:t xml:space="preserve">) </w:t>
      </w:r>
      <w:r w:rsidRPr="00C626AF">
        <w:rPr>
          <w:sz w:val="20"/>
          <w:szCs w:val="20"/>
        </w:rPr>
        <w:t xml:space="preserve">or </w:t>
      </w:r>
      <w:r w:rsidRPr="00C626AF">
        <w:rPr>
          <w:rFonts w:ascii="Cambria" w:eastAsia="Cambria" w:hAnsi="Cambria" w:cs="Cambria"/>
          <w:i/>
          <w:sz w:val="20"/>
          <w:szCs w:val="20"/>
        </w:rPr>
        <w:t>g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x</w:t>
      </w:r>
      <w:r w:rsidRPr="00C626AF">
        <w:rPr>
          <w:rFonts w:ascii="Cambria" w:eastAsia="Cambria" w:hAnsi="Cambria" w:cs="Cambria"/>
          <w:sz w:val="20"/>
          <w:szCs w:val="20"/>
        </w:rPr>
        <w:t>) ≤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i/>
          <w:sz w:val="20"/>
          <w:szCs w:val="20"/>
        </w:rPr>
        <w:t>g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y</w:t>
      </w:r>
      <w:r w:rsidRPr="00C626AF">
        <w:rPr>
          <w:rFonts w:ascii="Cambria" w:eastAsia="Cambria" w:hAnsi="Cambria" w:cs="Cambria"/>
          <w:sz w:val="20"/>
          <w:szCs w:val="20"/>
        </w:rPr>
        <w:t>)</w:t>
      </w:r>
      <w:r w:rsidRPr="00C626AF">
        <w:rPr>
          <w:sz w:val="20"/>
          <w:szCs w:val="20"/>
        </w:rPr>
        <w:t xml:space="preserve">. Either way, we have a contradiction because both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f </w:t>
      </w:r>
      <w:r w:rsidRPr="00C626AF">
        <w:rPr>
          <w:sz w:val="20"/>
          <w:szCs w:val="20"/>
        </w:rPr>
        <w:t xml:space="preserve">and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g </w:t>
      </w:r>
      <w:r w:rsidRPr="00C626AF">
        <w:rPr>
          <w:sz w:val="20"/>
          <w:szCs w:val="20"/>
        </w:rPr>
        <w:t xml:space="preserve">were defined to be strictly increasing. Therefore,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f </w:t>
      </w:r>
      <w:r w:rsidRPr="00C626AF">
        <w:rPr>
          <w:rFonts w:ascii="Cambria" w:eastAsia="Cambria" w:hAnsi="Cambria" w:cs="Cambria"/>
          <w:sz w:val="20"/>
          <w:szCs w:val="20"/>
        </w:rPr>
        <w:t>+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g </w:t>
      </w:r>
      <w:r w:rsidRPr="00C626AF">
        <w:rPr>
          <w:sz w:val="20"/>
          <w:szCs w:val="20"/>
        </w:rPr>
        <w:t xml:space="preserve">must actually be strictly increasing. </w:t>
      </w:r>
      <w:r w:rsidRPr="00C626AF">
        <w:rPr>
          <w:sz w:val="20"/>
          <w:szCs w:val="20"/>
        </w:rPr>
        <w:tab/>
      </w:r>
      <w:r w:rsidRPr="00C626AF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3077F2E" wp14:editId="51A6BC9C">
                <wp:extent cx="96151" cy="102489"/>
                <wp:effectExtent l="0" t="0" r="0" b="0"/>
                <wp:docPr id="40357" name="Group 40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51" cy="102489"/>
                          <a:chOff x="0" y="0"/>
                          <a:chExt cx="96151" cy="102489"/>
                        </a:xfrm>
                      </wpg:grpSpPr>
                      <wps:wsp>
                        <wps:cNvPr id="8332" name="Shape 8332"/>
                        <wps:cNvSpPr/>
                        <wps:spPr>
                          <a:xfrm>
                            <a:off x="0" y="0"/>
                            <a:ext cx="0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89">
                                <a:moveTo>
                                  <a:pt x="0" y="102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3" name="Shape 8333"/>
                        <wps:cNvSpPr/>
                        <wps:spPr>
                          <a:xfrm>
                            <a:off x="2527" y="2539"/>
                            <a:ext cx="91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7">
                                <a:moveTo>
                                  <a:pt x="0" y="0"/>
                                </a:moveTo>
                                <a:lnTo>
                                  <a:pt x="91097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4" name="Shape 8334"/>
                        <wps:cNvSpPr/>
                        <wps:spPr>
                          <a:xfrm>
                            <a:off x="2527" y="99961"/>
                            <a:ext cx="91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7">
                                <a:moveTo>
                                  <a:pt x="0" y="0"/>
                                </a:moveTo>
                                <a:lnTo>
                                  <a:pt x="91097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5" name="Shape 8335"/>
                        <wps:cNvSpPr/>
                        <wps:spPr>
                          <a:xfrm>
                            <a:off x="96151" y="0"/>
                            <a:ext cx="0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89">
                                <a:moveTo>
                                  <a:pt x="0" y="102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B8370" id="Group 40357" o:spid="_x0000_s1026" style="width:7.55pt;height:8.05pt;mso-position-horizontal-relative:char;mso-position-vertical-relative:line" coordsize="96151,10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">
                <v:shape id="Shape 8332" o:spid="_x0000_s1027" style="position:absolute;width:0;height:102489;visibility:visible;mso-wrap-style:square;v-text-anchor:top" coordsize="0,102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VNMYA&#10;AADdAAAADwAAAGRycy9kb3ducmV2LnhtbESPQWvCQBSE7wX/w/IEL6VuVGgldZWoCB7sIeoPeGRf&#10;s6nZtzG7xvjv3UKhx2FmvmEWq97WoqPWV44VTMYJCOLC6YpLBefT7m0OwgdkjbVjUvAgD6vl4GWB&#10;qXZ3zqk7hlJECPsUFZgQmlRKXxiy6MeuIY7et2sthijbUuoW7xFuazlNkndpseK4YLChjaHicrxZ&#10;BbsPf83Xh40229efuruus0P+lSk1GvbZJ4hAffgP/7X3WsF8NpvC75v4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WVNMYAAADdAAAADwAAAAAAAAAAAAAAAACYAgAAZHJz&#10;L2Rvd25yZXYueG1sUEsFBgAAAAAEAAQA9QAAAIsDAAAAAA==&#10;" path="m,102489l,e" filled="f" strokeweight=".14039mm">
                  <v:stroke miterlimit="83231f" joinstyle="miter"/>
                  <v:path arrowok="t" textboxrect="0,0,0,102489"/>
                </v:shape>
                <v:shape id="Shape 8333" o:spid="_x0000_s1028" style="position:absolute;left:2527;top:2539;width:91097;height:0;visibility:visible;mso-wrap-style:square;v-text-anchor:top" coordsize="91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hYMUA&#10;AADdAAAADwAAAGRycy9kb3ducmV2LnhtbESPQWvCQBSE74X+h+UVvNWNDRZJXUVKA+pFGoVeH9nn&#10;ZjH7NmS3JvbXd4VCj8PMfMMs16NrxZX6YD0rmE0zEMS115aNgtOxfF6ACBFZY+uZFNwowHr1+LDE&#10;QvuBP+laRSMShEOBCpoYu0LKUDfkMEx9R5y8s+8dxiR7I3WPQ4K7Vr5k2at0aDktNNjRe0P1pfp2&#10;Cvb2o7KlOVbloL/MAXfz7e6nU2ryNG7eQEQa43/4r73VChZ5nsP9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yFgxQAAAN0AAAAPAAAAAAAAAAAAAAAAAJgCAABkcnMv&#10;ZG93bnJldi54bWxQSwUGAAAAAAQABAD1AAAAigMAAAAA&#10;" path="m,l91097,e" filled="f" strokeweight=".14039mm">
                  <v:stroke miterlimit="83231f" joinstyle="miter"/>
                  <v:path arrowok="t" textboxrect="0,0,91097,0"/>
                </v:shape>
                <v:shape id="Shape 8334" o:spid="_x0000_s1029" style="position:absolute;left:2527;top:99961;width:91097;height:0;visibility:visible;mso-wrap-style:square;v-text-anchor:top" coordsize="91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5FMYA&#10;AADdAAAADwAAAGRycy9kb3ducmV2LnhtbESPQWsCMRSE74X+h/AKvdVsqy2yGkWkC+qldBW8PjbP&#10;bOjmZdmk7uqvN0Khx2FmvmHmy8E14kxdsJ4VvI4yEMSV15aNgsO+eJmCCBFZY+OZFFwowHLx+DDH&#10;XPuev+lcRiMShEOOCuoY21zKUNXkMIx8S5y8k+8cxiQ7I3WHfYK7Rr5l2Yd0aDkt1NjSuqbqp/x1&#10;Cnb2s7SF2ZdFr4/mC7fvm+21Ver5aVjNQEQa4n/4r73RCqbj8QTu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a5FMYAAADdAAAADwAAAAAAAAAAAAAAAACYAgAAZHJz&#10;L2Rvd25yZXYueG1sUEsFBgAAAAAEAAQA9QAAAIsDAAAAAA==&#10;" path="m,l91097,e" filled="f" strokeweight=".14039mm">
                  <v:stroke miterlimit="83231f" joinstyle="miter"/>
                  <v:path arrowok="t" textboxrect="0,0,91097,0"/>
                </v:shape>
                <v:shape id="Shape 8335" o:spid="_x0000_s1030" style="position:absolute;left:96151;width:0;height:102489;visibility:visible;mso-wrap-style:square;v-text-anchor:top" coordsize="0,102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NQMcA&#10;AADdAAAADwAAAGRycy9kb3ducmV2LnhtbESPQWvCQBSE7wX/w/KEXqRuVFoldZWoCD3YQ7Q/4JF9&#10;zUazb2N2G+O/7xaEHoeZ+YZZrntbi45aXzlWMBknIIgLpysuFXyd9i8LED4ga6wdk4I7eVivBk9L&#10;TLW7cU7dMZQiQtinqMCE0KRS+sKQRT92DXH0vl1rMUTZllK3eItwW8tpkrxJixXHBYMNbQ0Vl+OP&#10;VbCf+2u+OWy12Y3OdXfdZIf8M1Pqedhn7yAC9eE//Gh/aAWL2ewV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MDUDHAAAA3QAAAA8AAAAAAAAAAAAAAAAAmAIAAGRy&#10;cy9kb3ducmV2LnhtbFBLBQYAAAAABAAEAPUAAACMAwAAAAA=&#10;" path="m,102489l,e" filled="f" strokeweight=".14039mm">
                  <v:stroke miterlimit="83231f" joinstyle="miter"/>
                  <v:path arrowok="t" textboxrect="0,0,0,102489"/>
                </v:shape>
                <w10:anchorlock/>
              </v:group>
            </w:pict>
          </mc:Fallback>
        </mc:AlternateContent>
      </w:r>
    </w:p>
    <w:p w:rsidR="00C626AF" w:rsidRPr="00C626AF" w:rsidRDefault="00C626AF" w:rsidP="009A26BA">
      <w:pPr>
        <w:ind w:left="-5" w:right="93"/>
        <w:rPr>
          <w:sz w:val="20"/>
          <w:szCs w:val="20"/>
        </w:rPr>
      </w:pPr>
    </w:p>
    <w:p w:rsidR="00C626AF" w:rsidRPr="00C626AF" w:rsidRDefault="00C626AF" w:rsidP="00C626AF">
      <w:pPr>
        <w:ind w:left="60"/>
        <w:rPr>
          <w:sz w:val="20"/>
          <w:szCs w:val="20"/>
        </w:rPr>
      </w:pPr>
      <w:r>
        <w:rPr>
          <w:b/>
          <w:sz w:val="20"/>
          <w:szCs w:val="20"/>
        </w:rPr>
        <w:t>Exercise</w:t>
      </w:r>
      <w:r w:rsidR="0005183C">
        <w:rPr>
          <w:b/>
          <w:sz w:val="20"/>
          <w:szCs w:val="20"/>
        </w:rPr>
        <w:t>1</w:t>
      </w:r>
      <w:r w:rsidRPr="00C626AF">
        <w:rPr>
          <w:b/>
          <w:sz w:val="20"/>
          <w:szCs w:val="20"/>
        </w:rPr>
        <w:t xml:space="preserve">:    </w:t>
      </w:r>
      <w:r w:rsidRPr="00C626AF">
        <w:rPr>
          <w:sz w:val="20"/>
          <w:szCs w:val="20"/>
        </w:rPr>
        <w:t xml:space="preserve">If </w:t>
      </w:r>
      <w:proofErr w:type="gramStart"/>
      <w:r w:rsidRPr="00C626AF">
        <w:rPr>
          <w:sz w:val="20"/>
          <w:szCs w:val="20"/>
        </w:rPr>
        <w:t>a</w:t>
      </w:r>
      <w:r w:rsidRPr="00C626AF">
        <w:rPr>
          <w:sz w:val="20"/>
          <w:szCs w:val="20"/>
          <w:vertAlign w:val="superscript"/>
        </w:rPr>
        <w:t xml:space="preserve"> </w:t>
      </w:r>
      <w:r w:rsidRPr="00C626AF">
        <w:rPr>
          <w:sz w:val="20"/>
          <w:szCs w:val="20"/>
        </w:rPr>
        <w:t>is</w:t>
      </w:r>
      <w:proofErr w:type="gramEnd"/>
      <w:r w:rsidRPr="00C626AF">
        <w:rPr>
          <w:sz w:val="20"/>
          <w:szCs w:val="20"/>
        </w:rPr>
        <w:t xml:space="preserve"> even then a</w:t>
      </w:r>
      <w:r w:rsidRPr="00C626AF">
        <w:rPr>
          <w:sz w:val="20"/>
          <w:szCs w:val="20"/>
          <w:vertAlign w:val="superscript"/>
        </w:rPr>
        <w:t>2</w:t>
      </w:r>
      <w:r w:rsidRPr="00C626AF">
        <w:rPr>
          <w:sz w:val="20"/>
          <w:szCs w:val="20"/>
        </w:rPr>
        <w:t xml:space="preserve"> is even.  Prove by contradiction.</w:t>
      </w:r>
    </w:p>
    <w:p w:rsidR="002636AB" w:rsidRPr="00C626AF" w:rsidRDefault="002636AB" w:rsidP="002636AB">
      <w:pPr>
        <w:ind w:left="60"/>
        <w:rPr>
          <w:sz w:val="20"/>
          <w:szCs w:val="20"/>
        </w:rPr>
      </w:pPr>
    </w:p>
    <w:p w:rsidR="002636AB" w:rsidRPr="00C626AF" w:rsidRDefault="0005183C" w:rsidP="002636AB">
      <w:pPr>
        <w:ind w:left="60"/>
        <w:rPr>
          <w:sz w:val="20"/>
          <w:szCs w:val="20"/>
        </w:rPr>
      </w:pPr>
      <w:r>
        <w:t>If a,</w:t>
      </w:r>
      <w:r>
        <w:t xml:space="preserve"> </w:t>
      </w:r>
      <w:r>
        <w:t xml:space="preserve">b </w:t>
      </w:r>
      <w:r>
        <w:rPr>
          <w:rFonts w:ascii="Cambria Math" w:hAnsi="Cambria Math" w:cs="Cambria Math"/>
        </w:rPr>
        <w:t>∈</w:t>
      </w:r>
      <w:r>
        <w:t xml:space="preserve"> Z and a ≥ 2, then a - b or a - (b +1).</w:t>
      </w:r>
    </w:p>
    <w:p w:rsidR="0005183C" w:rsidRPr="00C626AF" w:rsidRDefault="00C626AF" w:rsidP="0005183C">
      <w:pPr>
        <w:ind w:left="-5" w:right="93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37325" w:rsidRPr="0005183C" w:rsidRDefault="0005183C" w:rsidP="0005183C">
      <w:pPr>
        <w:ind w:left="60"/>
        <w:rPr>
          <w:sz w:val="20"/>
          <w:szCs w:val="20"/>
        </w:rPr>
      </w:pPr>
      <w:r>
        <w:rPr>
          <w:b/>
          <w:sz w:val="20"/>
          <w:szCs w:val="20"/>
        </w:rPr>
        <w:t>Exercise</w:t>
      </w:r>
      <w:r>
        <w:rPr>
          <w:b/>
          <w:sz w:val="20"/>
          <w:szCs w:val="20"/>
        </w:rPr>
        <w:t>2</w:t>
      </w:r>
      <w:r w:rsidRPr="00C626AF">
        <w:rPr>
          <w:b/>
          <w:sz w:val="20"/>
          <w:szCs w:val="20"/>
        </w:rPr>
        <w:t xml:space="preserve">:  </w:t>
      </w:r>
      <w:r>
        <w:t xml:space="preserve">If a, b </w:t>
      </w:r>
      <w:r>
        <w:rPr>
          <w:rFonts w:ascii="Cambria Math" w:hAnsi="Cambria Math" w:cs="Cambria Math"/>
        </w:rPr>
        <w:t>∈</w:t>
      </w:r>
      <w:r>
        <w:t xml:space="preserve"> Z and a ≥ 2, then</w:t>
      </w:r>
      <w:r>
        <w:t xml:space="preserve"> </w:t>
      </w:r>
      <m:oMath>
        <m:r>
          <w:rPr>
            <w:rFonts w:ascii="Cambria Math" w:hAnsi="Cambria Math"/>
          </w:rPr>
          <m:t>a∤b or a∤(b+1)</m:t>
        </m:r>
      </m:oMath>
    </w:p>
    <w:p w:rsidR="00E37325" w:rsidRDefault="00E37325" w:rsidP="0002778B">
      <w:pPr>
        <w:rPr>
          <w:sz w:val="22"/>
          <w:szCs w:val="22"/>
        </w:rPr>
      </w:pPr>
      <w:r w:rsidRPr="00C626AF">
        <w:rPr>
          <w:b/>
          <w:sz w:val="20"/>
          <w:szCs w:val="20"/>
        </w:rPr>
        <w:br w:type="page"/>
      </w:r>
      <w:r w:rsidRPr="0002778B">
        <w:rPr>
          <w:sz w:val="22"/>
          <w:szCs w:val="22"/>
        </w:rPr>
        <w:lastRenderedPageBreak/>
        <w:t>Study the following proof</w:t>
      </w:r>
      <w:r w:rsidR="00C626AF">
        <w:rPr>
          <w:sz w:val="22"/>
          <w:szCs w:val="22"/>
        </w:rPr>
        <w:t xml:space="preserve"> (from our textbook)</w:t>
      </w:r>
      <w:r w:rsidRPr="0002778B">
        <w:rPr>
          <w:sz w:val="22"/>
          <w:szCs w:val="22"/>
        </w:rPr>
        <w:t>.  Is it logically correct?</w:t>
      </w:r>
    </w:p>
    <w:p w:rsidR="00C626AF" w:rsidRPr="0002778B" w:rsidRDefault="00C626AF" w:rsidP="0002778B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1494BEE" wp14:editId="6E9DC7CB">
            <wp:extent cx="4895850" cy="291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AB" w:rsidRPr="0002778B" w:rsidRDefault="0069153F" w:rsidP="002636AB">
      <w:pPr>
        <w:ind w:left="60"/>
        <w:rPr>
          <w:b/>
          <w:color w:val="FF0000"/>
          <w:sz w:val="22"/>
          <w:szCs w:val="22"/>
        </w:rPr>
      </w:pPr>
      <w:r w:rsidRPr="0002778B">
        <w:rPr>
          <w:b/>
          <w:color w:val="FF0000"/>
          <w:sz w:val="22"/>
          <w:szCs w:val="22"/>
        </w:rPr>
        <w:t>Exercises:</w:t>
      </w:r>
    </w:p>
    <w:p w:rsidR="0069153F" w:rsidRPr="0002778B" w:rsidRDefault="0069153F" w:rsidP="002636AB">
      <w:pPr>
        <w:ind w:left="60"/>
        <w:rPr>
          <w:sz w:val="22"/>
          <w:szCs w:val="22"/>
        </w:rPr>
      </w:pPr>
    </w:p>
    <w:p w:rsidR="0002778B" w:rsidRDefault="0002778B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>
        <w:rPr>
          <w:sz w:val="22"/>
          <w:szCs w:val="22"/>
        </w:rPr>
        <w:t>Prove by contradiction that there exists no largest even integer.</w:t>
      </w:r>
    </w:p>
    <w:p w:rsidR="005F35AB" w:rsidRPr="0002778B" w:rsidRDefault="005F35AB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 xml:space="preserve">Prove by contradiction that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1332</m:t>
            </m:r>
          </m:e>
        </m:rad>
        <m:r>
          <w:rPr>
            <w:rFonts w:ascii="Cambria Math" w:hAnsi="Cambria Math"/>
            <w:sz w:val="22"/>
            <w:szCs w:val="22"/>
          </w:rPr>
          <m:t>&gt;11.</m:t>
        </m:r>
      </m:oMath>
    </w:p>
    <w:p w:rsidR="00F40EF0" w:rsidRPr="0002778B" w:rsidRDefault="00F40EF0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 xml:space="preserve">There exist no integers </w:t>
      </w:r>
      <w:proofErr w:type="gramStart"/>
      <w:r w:rsidRPr="0002778B">
        <w:rPr>
          <w:sz w:val="22"/>
          <w:szCs w:val="22"/>
        </w:rPr>
        <w:t>a and</w:t>
      </w:r>
      <w:proofErr w:type="gramEnd"/>
      <w:r w:rsidRPr="0002778B">
        <w:rPr>
          <w:sz w:val="22"/>
          <w:szCs w:val="22"/>
        </w:rPr>
        <w:t xml:space="preserve"> b for which 21a+30b = 1.</w:t>
      </w:r>
    </w:p>
    <w:p w:rsidR="00C20ECC" w:rsidRPr="0002778B" w:rsidRDefault="001C78FB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 xml:space="preserve">Prove by contradiction </w:t>
      </w:r>
      <w:r w:rsidR="0069153F" w:rsidRPr="0002778B">
        <w:rPr>
          <w:sz w:val="22"/>
          <w:szCs w:val="22"/>
        </w:rPr>
        <w:t>that there exists no smallest positive real number.</w:t>
      </w:r>
    </w:p>
    <w:p w:rsidR="0069153F" w:rsidRPr="0002778B" w:rsidRDefault="001C78FB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>Prove by contradiction that there exists no largest prime number.  (Euclid’s proof)</w:t>
      </w:r>
    </w:p>
    <w:p w:rsidR="001C78FB" w:rsidRPr="0002778B" w:rsidRDefault="001C78FB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 xml:space="preserve">Prove by contradiction </w:t>
      </w:r>
      <w:r w:rsidR="00862545" w:rsidRPr="0002778B">
        <w:rPr>
          <w:sz w:val="22"/>
          <w:szCs w:val="22"/>
        </w:rPr>
        <w:t xml:space="preserve">that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</w:rPr>
          <m:t xml:space="preserve"> is irrational.</m:t>
        </m:r>
      </m:oMath>
    </w:p>
    <w:p w:rsidR="00912B43" w:rsidRPr="0002778B" w:rsidRDefault="00912B43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>Prove by contradiction that if x is irrational then so is x</w:t>
      </w:r>
      <w:r w:rsidRPr="0002778B">
        <w:rPr>
          <w:sz w:val="22"/>
          <w:szCs w:val="22"/>
          <w:vertAlign w:val="superscript"/>
        </w:rPr>
        <w:t>1/2</w:t>
      </w:r>
      <w:r w:rsidRPr="0002778B">
        <w:rPr>
          <w:sz w:val="22"/>
          <w:szCs w:val="22"/>
        </w:rPr>
        <w:t>.</w:t>
      </w:r>
    </w:p>
    <w:p w:rsidR="00E37325" w:rsidRPr="0002778B" w:rsidRDefault="00E37325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>Prove by contradiction that 2</w:t>
      </w:r>
      <w:r w:rsidRPr="0002778B">
        <w:rPr>
          <w:sz w:val="22"/>
          <w:szCs w:val="22"/>
          <w:vertAlign w:val="superscript"/>
        </w:rPr>
        <w:t>1/3</w:t>
      </w:r>
      <w:r w:rsidRPr="0002778B">
        <w:rPr>
          <w:sz w:val="22"/>
          <w:szCs w:val="22"/>
        </w:rPr>
        <w:t xml:space="preserve"> is irrational.</w:t>
      </w:r>
    </w:p>
    <w:p w:rsidR="00B642F6" w:rsidRPr="0002778B" w:rsidRDefault="00B642F6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 xml:space="preserve">Suppose n </w:t>
      </w:r>
      <w:r w:rsidRPr="0002778B">
        <w:rPr>
          <w:rFonts w:ascii="Cambria Math" w:hAnsi="Cambria Math" w:cs="Cambria Math"/>
          <w:sz w:val="22"/>
          <w:szCs w:val="22"/>
        </w:rPr>
        <w:t>∈</w:t>
      </w:r>
      <w:r w:rsidRPr="0002778B">
        <w:rPr>
          <w:sz w:val="22"/>
          <w:szCs w:val="22"/>
        </w:rPr>
        <w:t xml:space="preserve"> Z. If n is odd, then n</w:t>
      </w:r>
      <w:r w:rsidRPr="0002778B">
        <w:rPr>
          <w:sz w:val="22"/>
          <w:szCs w:val="22"/>
          <w:vertAlign w:val="superscript"/>
        </w:rPr>
        <w:t>2</w:t>
      </w:r>
      <w:r w:rsidRPr="0002778B">
        <w:rPr>
          <w:sz w:val="22"/>
          <w:szCs w:val="22"/>
        </w:rPr>
        <w:t xml:space="preserve"> is odd. </w:t>
      </w:r>
    </w:p>
    <w:p w:rsidR="00B642F6" w:rsidRPr="0002778B" w:rsidRDefault="00B642F6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 xml:space="preserve">Suppose n </w:t>
      </w:r>
      <w:r w:rsidRPr="0002778B">
        <w:rPr>
          <w:rFonts w:ascii="Cambria Math" w:hAnsi="Cambria Math" w:cs="Cambria Math"/>
          <w:sz w:val="22"/>
          <w:szCs w:val="22"/>
        </w:rPr>
        <w:t>∈</w:t>
      </w:r>
      <w:r w:rsidRPr="0002778B">
        <w:rPr>
          <w:sz w:val="22"/>
          <w:szCs w:val="22"/>
        </w:rPr>
        <w:t xml:space="preserve"> Z. If n</w:t>
      </w:r>
      <w:r w:rsidRPr="0002778B">
        <w:rPr>
          <w:sz w:val="22"/>
          <w:szCs w:val="22"/>
          <w:vertAlign w:val="superscript"/>
        </w:rPr>
        <w:t>2</w:t>
      </w:r>
      <w:r w:rsidRPr="0002778B">
        <w:rPr>
          <w:sz w:val="22"/>
          <w:szCs w:val="22"/>
        </w:rPr>
        <w:t xml:space="preserve"> is odd, then n is odd. </w:t>
      </w:r>
    </w:p>
    <w:p w:rsidR="004E2A70" w:rsidRPr="0002778B" w:rsidRDefault="004E2A70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 xml:space="preserve">Prove by contradiction that if 0 </w:t>
      </w:r>
      <w:r w:rsidR="000D6B44" w:rsidRPr="0002778B">
        <w:rPr>
          <w:sz w:val="22"/>
          <w:szCs w:val="22"/>
        </w:rPr>
        <w:t>≤</w:t>
      </w:r>
      <w:r w:rsidRPr="0002778B">
        <w:rPr>
          <w:sz w:val="22"/>
          <w:szCs w:val="22"/>
        </w:rPr>
        <w:t xml:space="preserve"> t </w:t>
      </w:r>
      <w:r w:rsidR="000D6B44" w:rsidRPr="0002778B">
        <w:rPr>
          <w:sz w:val="22"/>
          <w:szCs w:val="22"/>
        </w:rPr>
        <w:t>≤</w:t>
      </w:r>
      <w:r w:rsidRPr="0002778B">
        <w:rPr>
          <w:sz w:val="22"/>
          <w:szCs w:val="22"/>
        </w:rPr>
        <w:t xml:space="preserve"> </w:t>
      </w:r>
      <w:r w:rsidRPr="0002778B">
        <w:rPr>
          <w:rFonts w:ascii="Symbol" w:hAnsi="Symbol"/>
          <w:sz w:val="22"/>
          <w:szCs w:val="22"/>
        </w:rPr>
        <w:t></w:t>
      </w:r>
      <w:r w:rsidRPr="0002778B">
        <w:rPr>
          <w:sz w:val="22"/>
          <w:szCs w:val="22"/>
        </w:rPr>
        <w:t xml:space="preserve">/2 </w:t>
      </w:r>
      <w:r w:rsidR="000D6B44" w:rsidRPr="0002778B">
        <w:rPr>
          <w:sz w:val="22"/>
          <w:szCs w:val="22"/>
        </w:rPr>
        <w:t>then cos</w:t>
      </w:r>
      <w:r w:rsidRPr="0002778B">
        <w:rPr>
          <w:sz w:val="22"/>
          <w:szCs w:val="22"/>
        </w:rPr>
        <w:t xml:space="preserve"> t + sin t </w:t>
      </w:r>
      <w:r w:rsidR="000D6B44" w:rsidRPr="0002778B">
        <w:rPr>
          <w:sz w:val="22"/>
          <w:szCs w:val="22"/>
        </w:rPr>
        <w:t>≥</w:t>
      </w:r>
      <w:r w:rsidRPr="0002778B">
        <w:rPr>
          <w:sz w:val="22"/>
          <w:szCs w:val="22"/>
        </w:rPr>
        <w:t xml:space="preserve"> 1.</w:t>
      </w:r>
    </w:p>
    <w:p w:rsidR="004E2A70" w:rsidRPr="0002778B" w:rsidRDefault="004E2A70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 xml:space="preserve">Let </w:t>
      </w:r>
      <w:r w:rsidRPr="0002778B">
        <w:rPr>
          <w:i/>
          <w:sz w:val="22"/>
          <w:szCs w:val="22"/>
        </w:rPr>
        <w:t>n</w:t>
      </w:r>
      <w:r w:rsidRPr="0002778B">
        <w:rPr>
          <w:sz w:val="22"/>
          <w:szCs w:val="22"/>
        </w:rPr>
        <w:t xml:space="preserve"> be a positive integer. Prove that log</w:t>
      </w:r>
      <w:r w:rsidRPr="0002778B">
        <w:rPr>
          <w:sz w:val="22"/>
          <w:szCs w:val="22"/>
          <w:vertAlign w:val="subscript"/>
        </w:rPr>
        <w:t>2</w:t>
      </w:r>
      <w:r w:rsidRPr="0002778B">
        <w:rPr>
          <w:sz w:val="22"/>
          <w:szCs w:val="22"/>
        </w:rPr>
        <w:t xml:space="preserve"> n is rational if and only if n is a power of 2.</w:t>
      </w:r>
    </w:p>
    <w:p w:rsidR="00121A94" w:rsidRPr="0002778B" w:rsidRDefault="00121A94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>Prove the arithmetic – geometric mean inequality by contradiction.</w:t>
      </w:r>
    </w:p>
    <w:p w:rsidR="00F40EF0" w:rsidRPr="0002778B" w:rsidRDefault="00F40EF0" w:rsidP="003B263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418"/>
        <w:rPr>
          <w:rFonts w:ascii="Times New Roman" w:hAnsi="Times New Roman"/>
          <w:sz w:val="22"/>
          <w:szCs w:val="22"/>
        </w:rPr>
      </w:pPr>
      <w:r w:rsidRPr="0002778B">
        <w:rPr>
          <w:rFonts w:ascii="Times New Roman" w:hAnsi="Times New Roman"/>
          <w:sz w:val="22"/>
          <w:szCs w:val="22"/>
        </w:rPr>
        <w:t xml:space="preserve">Employing the method of proof by contradiction show that for any non-degenerate triangle (that is, every side has positive length), the length of the hypotenuse is </w:t>
      </w:r>
      <w:r w:rsidRPr="0002778B">
        <w:rPr>
          <w:rFonts w:ascii="Times New Roman" w:hAnsi="Times New Roman"/>
          <w:i/>
          <w:sz w:val="22"/>
          <w:szCs w:val="22"/>
        </w:rPr>
        <w:t>less than</w:t>
      </w:r>
      <w:r w:rsidRPr="0002778B">
        <w:rPr>
          <w:rFonts w:ascii="Times New Roman" w:hAnsi="Times New Roman"/>
          <w:sz w:val="22"/>
          <w:szCs w:val="22"/>
        </w:rPr>
        <w:t xml:space="preserve"> the sum of the lengths of the two remaining sides. </w:t>
      </w:r>
    </w:p>
    <w:p w:rsidR="00F40EF0" w:rsidRDefault="00F40EF0" w:rsidP="003B263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418"/>
        <w:rPr>
          <w:rFonts w:ascii="Times New Roman" w:hAnsi="Times New Roman"/>
          <w:sz w:val="22"/>
          <w:szCs w:val="22"/>
        </w:rPr>
      </w:pPr>
      <w:r w:rsidRPr="0002778B">
        <w:rPr>
          <w:rFonts w:ascii="Times New Roman" w:hAnsi="Times New Roman"/>
          <w:sz w:val="22"/>
          <w:szCs w:val="22"/>
        </w:rPr>
        <w:t xml:space="preserve">Let </w:t>
      </w:r>
      <w:proofErr w:type="gramStart"/>
      <w:r w:rsidRPr="0002778B">
        <w:rPr>
          <w:rFonts w:ascii="Times New Roman" w:hAnsi="Times New Roman"/>
          <w:sz w:val="22"/>
          <w:szCs w:val="22"/>
        </w:rPr>
        <w:t>a and</w:t>
      </w:r>
      <w:proofErr w:type="gramEnd"/>
      <w:r w:rsidRPr="0002778B">
        <w:rPr>
          <w:rFonts w:ascii="Times New Roman" w:hAnsi="Times New Roman"/>
          <w:sz w:val="22"/>
          <w:szCs w:val="22"/>
        </w:rPr>
        <w:t xml:space="preserve"> b be integers.  If a</w:t>
      </w:r>
      <w:r w:rsidRPr="0002778B">
        <w:rPr>
          <w:rFonts w:ascii="Times New Roman" w:hAnsi="Times New Roman"/>
          <w:sz w:val="22"/>
          <w:szCs w:val="22"/>
          <w:vertAlign w:val="superscript"/>
        </w:rPr>
        <w:t>2</w:t>
      </w:r>
      <w:r w:rsidRPr="0002778B">
        <w:rPr>
          <w:rFonts w:ascii="Times New Roman" w:hAnsi="Times New Roman"/>
          <w:sz w:val="22"/>
          <w:szCs w:val="22"/>
        </w:rPr>
        <w:t xml:space="preserve"> + b</w:t>
      </w:r>
      <w:r w:rsidRPr="0002778B">
        <w:rPr>
          <w:rFonts w:ascii="Times New Roman" w:hAnsi="Times New Roman"/>
          <w:sz w:val="22"/>
          <w:szCs w:val="22"/>
          <w:vertAlign w:val="superscript"/>
        </w:rPr>
        <w:t>2</w:t>
      </w:r>
      <w:r w:rsidRPr="0002778B">
        <w:rPr>
          <w:rFonts w:ascii="Times New Roman" w:hAnsi="Times New Roman"/>
          <w:sz w:val="22"/>
          <w:szCs w:val="22"/>
        </w:rPr>
        <w:t xml:space="preserve"> = c</w:t>
      </w:r>
      <w:r w:rsidRPr="0002778B">
        <w:rPr>
          <w:rFonts w:ascii="Times New Roman" w:hAnsi="Times New Roman"/>
          <w:sz w:val="22"/>
          <w:szCs w:val="22"/>
          <w:vertAlign w:val="superscript"/>
        </w:rPr>
        <w:t>2</w:t>
      </w:r>
      <w:r w:rsidRPr="0002778B">
        <w:rPr>
          <w:rFonts w:ascii="Times New Roman" w:hAnsi="Times New Roman"/>
          <w:sz w:val="22"/>
          <w:szCs w:val="22"/>
        </w:rPr>
        <w:t xml:space="preserve">, then </w:t>
      </w:r>
      <w:proofErr w:type="gramStart"/>
      <w:r w:rsidRPr="0002778B">
        <w:rPr>
          <w:rFonts w:ascii="Times New Roman" w:hAnsi="Times New Roman"/>
          <w:sz w:val="22"/>
          <w:szCs w:val="22"/>
        </w:rPr>
        <w:t>a or</w:t>
      </w:r>
      <w:proofErr w:type="gramEnd"/>
      <w:r w:rsidRPr="0002778B">
        <w:rPr>
          <w:rFonts w:ascii="Times New Roman" w:hAnsi="Times New Roman"/>
          <w:sz w:val="22"/>
          <w:szCs w:val="22"/>
        </w:rPr>
        <w:t xml:space="preserve"> b is even.</w:t>
      </w:r>
    </w:p>
    <w:p w:rsidR="00C626AF" w:rsidRPr="0002778B" w:rsidRDefault="00C626AF" w:rsidP="003B263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4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Prove that there are infinitely many prime numbers (Euclid).</w:t>
      </w:r>
    </w:p>
    <w:p w:rsidR="00F40EF0" w:rsidRDefault="003B2634" w:rsidP="00F40EF0">
      <w:pPr>
        <w:pStyle w:val="ListParagraph"/>
        <w:ind w:left="420"/>
      </w:pPr>
      <w:r>
        <w:rPr>
          <w:noProof/>
        </w:rPr>
        <w:lastRenderedPageBreak/>
        <w:drawing>
          <wp:inline distT="0" distB="0" distL="0" distR="0" wp14:anchorId="14556DE9" wp14:editId="673A0AE9">
            <wp:extent cx="6400800" cy="780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228" t="544" r="-5228" b="-544"/>
                    <a:stretch/>
                  </pic:blipFill>
                  <pic:spPr bwMode="auto">
                    <a:xfrm>
                      <a:off x="0" y="0"/>
                      <a:ext cx="6400800" cy="780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2F6" w:rsidRDefault="00B642F6" w:rsidP="00F40EF0">
      <w:pPr>
        <w:pStyle w:val="ListParagraph"/>
        <w:ind w:left="420"/>
      </w:pPr>
      <w:r>
        <w:t xml:space="preserve"> </w:t>
      </w:r>
    </w:p>
    <w:p w:rsidR="002636AB" w:rsidRDefault="001E2467" w:rsidP="003B2634">
      <w:pPr>
        <w:spacing w:after="120"/>
        <w:ind w:left="1008" w:right="1008"/>
        <w:rPr>
          <w:color w:val="FF00FF"/>
          <w:sz w:val="28"/>
          <w:szCs w:val="28"/>
        </w:rPr>
      </w:pPr>
      <w:hyperlink r:id="rId7" w:tooltip="G. H. Hardy" w:history="1">
        <w:r w:rsidR="009A26BA" w:rsidRPr="003F6C38">
          <w:rPr>
            <w:rStyle w:val="Hyperlink"/>
            <w:color w:val="FF00FF"/>
            <w:sz w:val="28"/>
            <w:szCs w:val="28"/>
            <w:u w:val="none"/>
            <w:shd w:val="clear" w:color="auto" w:fill="FFFFFF"/>
          </w:rPr>
          <w:t>G. H. Hardy</w:t>
        </w:r>
      </w:hyperlink>
      <w:r w:rsidR="009A26BA" w:rsidRPr="003F6C38">
        <w:rPr>
          <w:rStyle w:val="apple-converted-space"/>
          <w:rFonts w:eastAsiaTheme="majorEastAsia"/>
          <w:color w:val="FF00FF"/>
          <w:sz w:val="28"/>
          <w:szCs w:val="28"/>
          <w:shd w:val="clear" w:color="auto" w:fill="FFFFFF"/>
        </w:rPr>
        <w:t> </w:t>
      </w:r>
      <w:r w:rsidR="009A26BA" w:rsidRPr="003F6C38">
        <w:rPr>
          <w:color w:val="FF00FF"/>
          <w:sz w:val="28"/>
          <w:szCs w:val="28"/>
          <w:shd w:val="clear" w:color="auto" w:fill="FFFFFF"/>
        </w:rPr>
        <w:t>described proof by contradiction as "one of a mathematician's finest weapons", saying "It is a far finer gambit than any</w:t>
      </w:r>
      <w:r w:rsidR="003F6C38" w:rsidRPr="003F6C38">
        <w:rPr>
          <w:color w:val="FF00FF"/>
          <w:sz w:val="28"/>
          <w:szCs w:val="28"/>
          <w:shd w:val="clear" w:color="auto" w:fill="FFFFFF"/>
        </w:rPr>
        <w:t xml:space="preserve"> chess gambit</w:t>
      </w:r>
      <w:r w:rsidR="009A26BA" w:rsidRPr="003F6C38">
        <w:rPr>
          <w:color w:val="FF00FF"/>
          <w:sz w:val="28"/>
          <w:szCs w:val="28"/>
          <w:shd w:val="clear" w:color="auto" w:fill="FFFFFF"/>
        </w:rPr>
        <w:t>: a chess player may offer the sacrifice of a pawn or even a piece, but a mathematician offers the game."</w:t>
      </w:r>
      <w:r w:rsidR="003B5BC8">
        <w:rPr>
          <w:color w:val="FF00FF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bookmarkStart w:id="0" w:name="_GoBack"/>
      <w:bookmarkEnd w:id="0"/>
      <w:r w:rsidR="00A568E2" w:rsidRPr="003F6C38">
        <w:rPr>
          <w:color w:val="FF00FF"/>
          <w:sz w:val="28"/>
          <w:szCs w:val="28"/>
        </w:rPr>
        <w:t xml:space="preserve"> </w:t>
      </w:r>
      <w:r w:rsidR="003F6C38">
        <w:rPr>
          <w:color w:val="FF00FF"/>
          <w:sz w:val="28"/>
          <w:szCs w:val="28"/>
        </w:rPr>
        <w:t xml:space="preserve">    </w:t>
      </w:r>
    </w:p>
    <w:p w:rsidR="003F6C38" w:rsidRPr="003F6C38" w:rsidRDefault="003F6C38" w:rsidP="00A10587">
      <w:pPr>
        <w:pStyle w:val="ListParagraph"/>
        <w:ind w:left="1440" w:right="1440"/>
        <w:jc w:val="center"/>
        <w:rPr>
          <w:color w:val="FF00FF"/>
        </w:rPr>
      </w:pPr>
      <w:r>
        <w:t xml:space="preserve">-  </w:t>
      </w:r>
      <w:r w:rsidRPr="003F6C38">
        <w:t xml:space="preserve">G. H. Hardy, </w:t>
      </w:r>
      <w:r w:rsidRPr="003F6C38">
        <w:rPr>
          <w:b/>
        </w:rPr>
        <w:t>A Mathematician’s Apology</w:t>
      </w:r>
    </w:p>
    <w:p w:rsidR="002636AB" w:rsidRDefault="002636AB" w:rsidP="002636AB">
      <w:pPr>
        <w:ind w:left="60"/>
      </w:pPr>
    </w:p>
    <w:p w:rsidR="002636AB" w:rsidRDefault="002636AB" w:rsidP="002636AB">
      <w:pPr>
        <w:ind w:left="60"/>
        <w:rPr>
          <w:color w:val="800000"/>
          <w:sz w:val="20"/>
        </w:rPr>
      </w:pPr>
    </w:p>
    <w:p w:rsidR="0059010D" w:rsidRDefault="0059010D">
      <w:pPr>
        <w:rPr>
          <w:rStyle w:val="Hyperlink"/>
        </w:rPr>
      </w:pPr>
    </w:p>
    <w:p w:rsidR="00562684" w:rsidRDefault="00562684">
      <w:pPr>
        <w:rPr>
          <w:rStyle w:val="Hyperlink"/>
        </w:rPr>
      </w:pPr>
    </w:p>
    <w:p w:rsidR="00562684" w:rsidRDefault="00562684">
      <w:pPr>
        <w:rPr>
          <w:rStyle w:val="Hyperlink"/>
        </w:rPr>
      </w:pPr>
    </w:p>
    <w:p w:rsidR="00562684" w:rsidRDefault="00562684">
      <w:pPr>
        <w:rPr>
          <w:rStyle w:val="Hyperlink"/>
        </w:rPr>
      </w:pPr>
    </w:p>
    <w:p w:rsidR="00562684" w:rsidRDefault="00562684">
      <w:pPr>
        <w:rPr>
          <w:rStyle w:val="Hyperlink"/>
        </w:rPr>
      </w:pPr>
    </w:p>
    <w:p w:rsidR="0059010D" w:rsidRPr="00423A60" w:rsidRDefault="001E2467">
      <w:pPr>
        <w:jc w:val="center"/>
        <w:rPr>
          <w:rFonts w:ascii="Algerian" w:hAnsi="Algerian"/>
          <w:color w:val="800000"/>
          <w:sz w:val="20"/>
        </w:rPr>
      </w:pPr>
      <w:hyperlink r:id="rId8" w:history="1">
        <w:r w:rsidR="0059010D" w:rsidRPr="00423A60">
          <w:rPr>
            <w:rStyle w:val="Hyperlink"/>
            <w:rFonts w:ascii="Algerian" w:hAnsi="Algerian"/>
            <w:sz w:val="20"/>
          </w:rPr>
          <w:t>Course Home Page</w:t>
        </w:r>
      </w:hyperlink>
      <w:r w:rsidR="0059010D" w:rsidRPr="00423A60">
        <w:rPr>
          <w:rFonts w:ascii="Algerian" w:hAnsi="Algerian"/>
          <w:color w:val="800000"/>
          <w:sz w:val="20"/>
        </w:rPr>
        <w:t xml:space="preserve">              </w:t>
      </w:r>
      <w:hyperlink r:id="rId9" w:history="1">
        <w:r w:rsidR="0059010D" w:rsidRPr="00423A60">
          <w:rPr>
            <w:rStyle w:val="Hyperlink"/>
            <w:rFonts w:ascii="Algerian" w:hAnsi="Algerian"/>
            <w:sz w:val="20"/>
          </w:rPr>
          <w:t>Department Home Page</w:t>
        </w:r>
      </w:hyperlink>
      <w:r w:rsidR="0059010D" w:rsidRPr="00423A60">
        <w:rPr>
          <w:rFonts w:ascii="Algerian" w:hAnsi="Algerian"/>
          <w:color w:val="800000"/>
          <w:sz w:val="20"/>
        </w:rPr>
        <w:t xml:space="preserve">             </w:t>
      </w:r>
      <w:hyperlink r:id="rId10" w:history="1">
        <w:r w:rsidR="0059010D" w:rsidRPr="00423A60">
          <w:rPr>
            <w:rStyle w:val="Hyperlink"/>
            <w:rFonts w:ascii="Algerian" w:hAnsi="Algerian"/>
            <w:sz w:val="20"/>
          </w:rPr>
          <w:t>Loyola Home P</w:t>
        </w:r>
      </w:hyperlink>
      <w:hyperlink r:id="rId11" w:history="1">
        <w:r w:rsidR="0059010D" w:rsidRPr="00423A60">
          <w:rPr>
            <w:rStyle w:val="Hyperlink"/>
            <w:rFonts w:ascii="Algerian" w:hAnsi="Algerian"/>
            <w:sz w:val="20"/>
          </w:rPr>
          <w:t>age</w:t>
        </w:r>
      </w:hyperlink>
    </w:p>
    <w:sectPr w:rsidR="0059010D" w:rsidRPr="00423A60" w:rsidSect="00027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36A5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A2D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921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0C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7A8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CFE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1223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CE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8F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6B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00F3F"/>
    <w:multiLevelType w:val="hybridMultilevel"/>
    <w:tmpl w:val="03682A52"/>
    <w:lvl w:ilvl="0" w:tplc="0F7A20B4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54E07"/>
    <w:multiLevelType w:val="hybridMultilevel"/>
    <w:tmpl w:val="F412D994"/>
    <w:lvl w:ilvl="0" w:tplc="BBA8B752">
      <w:start w:val="1"/>
      <w:numFmt w:val="lowerLetter"/>
      <w:lvlText w:val="(%1)"/>
      <w:lvlJc w:val="left"/>
      <w:pPr>
        <w:tabs>
          <w:tab w:val="num" w:pos="2235"/>
        </w:tabs>
        <w:ind w:left="2235" w:hanging="1155"/>
      </w:pPr>
      <w:rPr>
        <w:rFonts w:hint="default"/>
        <w:b w:val="0"/>
        <w:i w:val="0"/>
        <w:color w:val="0000FF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abstractNum w:abstractNumId="12" w15:restartNumberingAfterBreak="0">
    <w:nsid w:val="3B531D79"/>
    <w:multiLevelType w:val="hybridMultilevel"/>
    <w:tmpl w:val="C3EE138C"/>
    <w:lvl w:ilvl="0" w:tplc="0CE4FCB2">
      <w:start w:val="1"/>
      <w:numFmt w:val="lowerLetter"/>
      <w:lvlText w:val="(%1)"/>
      <w:lvlJc w:val="left"/>
      <w:pPr>
        <w:tabs>
          <w:tab w:val="num" w:pos="1515"/>
        </w:tabs>
        <w:ind w:left="1515" w:hanging="1155"/>
      </w:pPr>
      <w:rPr>
        <w:rFonts w:hint="default"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909FB"/>
    <w:multiLevelType w:val="multilevel"/>
    <w:tmpl w:val="F0A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74DAA"/>
    <w:multiLevelType w:val="multilevel"/>
    <w:tmpl w:val="A418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70AE8"/>
    <w:multiLevelType w:val="hybridMultilevel"/>
    <w:tmpl w:val="B8C4A668"/>
    <w:lvl w:ilvl="0" w:tplc="802E053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D2B45"/>
    <w:multiLevelType w:val="hybridMultilevel"/>
    <w:tmpl w:val="296A1CD6"/>
    <w:lvl w:ilvl="0" w:tplc="25E2A1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FCC64E7"/>
    <w:multiLevelType w:val="hybridMultilevel"/>
    <w:tmpl w:val="5DCCD2F2"/>
    <w:lvl w:ilvl="0" w:tplc="3ECA40E2">
      <w:start w:val="1"/>
      <w:numFmt w:val="lowerLetter"/>
      <w:lvlText w:val="(%1)"/>
      <w:lvlJc w:val="left"/>
      <w:pPr>
        <w:tabs>
          <w:tab w:val="num" w:pos="2322"/>
        </w:tabs>
        <w:ind w:left="2322" w:hanging="1152"/>
      </w:pPr>
      <w:rPr>
        <w:rFonts w:ascii="Times New Roman" w:hAnsi="Times New Roman" w:cs="Times New Roman" w:hint="default"/>
        <w:b w:val="0"/>
        <w:i w:val="0"/>
        <w:color w:val="0000FF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18" w15:restartNumberingAfterBreak="0">
    <w:nsid w:val="6A127DC3"/>
    <w:multiLevelType w:val="hybridMultilevel"/>
    <w:tmpl w:val="04C209C2"/>
    <w:lvl w:ilvl="0" w:tplc="B85E8768">
      <w:start w:val="1"/>
      <w:numFmt w:val="lowerLetter"/>
      <w:lvlText w:val="(%1)"/>
      <w:lvlJc w:val="left"/>
      <w:pPr>
        <w:ind w:left="435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B151C76"/>
    <w:multiLevelType w:val="hybridMultilevel"/>
    <w:tmpl w:val="06CAB88E"/>
    <w:lvl w:ilvl="0" w:tplc="A94C6B08">
      <w:start w:val="1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C9662">
      <w:start w:val="1"/>
      <w:numFmt w:val="lowerLetter"/>
      <w:lvlText w:val="%2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C2106">
      <w:start w:val="1"/>
      <w:numFmt w:val="lowerRoman"/>
      <w:lvlText w:val="%3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E28E2">
      <w:start w:val="1"/>
      <w:numFmt w:val="decimal"/>
      <w:lvlText w:val="%4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8CAB2">
      <w:start w:val="1"/>
      <w:numFmt w:val="lowerLetter"/>
      <w:lvlText w:val="%5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A80AA">
      <w:start w:val="1"/>
      <w:numFmt w:val="lowerRoman"/>
      <w:lvlText w:val="%6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624A0">
      <w:start w:val="1"/>
      <w:numFmt w:val="decimal"/>
      <w:lvlText w:val="%7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A2394">
      <w:start w:val="1"/>
      <w:numFmt w:val="lowerLetter"/>
      <w:lvlText w:val="%8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CA280">
      <w:start w:val="1"/>
      <w:numFmt w:val="lowerRoman"/>
      <w:lvlText w:val="%9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7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18"/>
  </w:num>
  <w:num w:numId="20">
    <w:abstractNumId w:val="19"/>
  </w:num>
  <w:num w:numId="21">
    <w:abstractNumId w:val="16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F"/>
    <w:rsid w:val="0002778B"/>
    <w:rsid w:val="0005183C"/>
    <w:rsid w:val="00086A6B"/>
    <w:rsid w:val="000D6B44"/>
    <w:rsid w:val="00121A94"/>
    <w:rsid w:val="001378BA"/>
    <w:rsid w:val="001410AB"/>
    <w:rsid w:val="0015609B"/>
    <w:rsid w:val="00157A01"/>
    <w:rsid w:val="00190537"/>
    <w:rsid w:val="001C78FB"/>
    <w:rsid w:val="001E2467"/>
    <w:rsid w:val="00220DCF"/>
    <w:rsid w:val="0023360E"/>
    <w:rsid w:val="002636AB"/>
    <w:rsid w:val="002B7871"/>
    <w:rsid w:val="002D7F86"/>
    <w:rsid w:val="002F7265"/>
    <w:rsid w:val="00376624"/>
    <w:rsid w:val="00390240"/>
    <w:rsid w:val="003B2634"/>
    <w:rsid w:val="003B5BC8"/>
    <w:rsid w:val="003C1025"/>
    <w:rsid w:val="003F6C38"/>
    <w:rsid w:val="004079BD"/>
    <w:rsid w:val="00423A60"/>
    <w:rsid w:val="004E2A70"/>
    <w:rsid w:val="004E32BB"/>
    <w:rsid w:val="00536C82"/>
    <w:rsid w:val="00562684"/>
    <w:rsid w:val="0059010D"/>
    <w:rsid w:val="005E0B3C"/>
    <w:rsid w:val="005F35AB"/>
    <w:rsid w:val="00600AE5"/>
    <w:rsid w:val="00607300"/>
    <w:rsid w:val="0069153F"/>
    <w:rsid w:val="00695EEF"/>
    <w:rsid w:val="006D64C9"/>
    <w:rsid w:val="0074026D"/>
    <w:rsid w:val="00751483"/>
    <w:rsid w:val="00776517"/>
    <w:rsid w:val="00792701"/>
    <w:rsid w:val="007F7AC8"/>
    <w:rsid w:val="00816A77"/>
    <w:rsid w:val="00826351"/>
    <w:rsid w:val="008479A2"/>
    <w:rsid w:val="00862545"/>
    <w:rsid w:val="008F17C2"/>
    <w:rsid w:val="00906DE3"/>
    <w:rsid w:val="00912B43"/>
    <w:rsid w:val="009A26BA"/>
    <w:rsid w:val="009A5567"/>
    <w:rsid w:val="009F50B4"/>
    <w:rsid w:val="00A10587"/>
    <w:rsid w:val="00A4153B"/>
    <w:rsid w:val="00A53BCE"/>
    <w:rsid w:val="00A568E2"/>
    <w:rsid w:val="00B2009B"/>
    <w:rsid w:val="00B302B9"/>
    <w:rsid w:val="00B51ACF"/>
    <w:rsid w:val="00B642F6"/>
    <w:rsid w:val="00B9085E"/>
    <w:rsid w:val="00BA7E82"/>
    <w:rsid w:val="00C20ECC"/>
    <w:rsid w:val="00C26384"/>
    <w:rsid w:val="00C626AF"/>
    <w:rsid w:val="00CA356E"/>
    <w:rsid w:val="00CC4930"/>
    <w:rsid w:val="00CF3F4E"/>
    <w:rsid w:val="00D624F9"/>
    <w:rsid w:val="00D67391"/>
    <w:rsid w:val="00D850A3"/>
    <w:rsid w:val="00DE42B7"/>
    <w:rsid w:val="00E17004"/>
    <w:rsid w:val="00E37325"/>
    <w:rsid w:val="00E43C26"/>
    <w:rsid w:val="00E51263"/>
    <w:rsid w:val="00E913C2"/>
    <w:rsid w:val="00EA28DA"/>
    <w:rsid w:val="00EB055F"/>
    <w:rsid w:val="00F34105"/>
    <w:rsid w:val="00F40EF0"/>
    <w:rsid w:val="00F41E93"/>
    <w:rsid w:val="00F70DAA"/>
    <w:rsid w:val="00F7417B"/>
    <w:rsid w:val="00F81B5D"/>
    <w:rsid w:val="00F87902"/>
    <w:rsid w:val="00F91B63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893CAA-6A49-42B3-841C-339D015E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5567"/>
    <w:pPr>
      <w:keepNext/>
      <w:outlineLvl w:val="0"/>
    </w:pPr>
    <w:rPr>
      <w:rFonts w:eastAsiaTheme="min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A5567"/>
    <w:pPr>
      <w:keepNext/>
      <w:ind w:left="60"/>
      <w:outlineLvl w:val="1"/>
    </w:pPr>
    <w:rPr>
      <w:rFonts w:eastAsiaTheme="minorEastAsia"/>
      <w:b/>
      <w:bCs/>
      <w:color w:val="FF00FF"/>
      <w:sz w:val="28"/>
    </w:rPr>
  </w:style>
  <w:style w:type="paragraph" w:styleId="Heading3">
    <w:name w:val="heading 3"/>
    <w:basedOn w:val="Normal"/>
    <w:link w:val="Heading3Char"/>
    <w:qFormat/>
    <w:rsid w:val="009A5567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5567"/>
    <w:rPr>
      <w:color w:val="0000FF"/>
      <w:u w:val="single"/>
    </w:rPr>
  </w:style>
  <w:style w:type="character" w:styleId="FollowedHyperlink">
    <w:name w:val="FollowedHyperlink"/>
    <w:basedOn w:val="DefaultParagraphFont"/>
    <w:rsid w:val="009A556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9A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5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A55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rsid w:val="009A5567"/>
    <w:pPr>
      <w:spacing w:before="100" w:beforeAutospacing="1" w:after="100" w:afterAutospacing="1"/>
    </w:pPr>
    <w:rPr>
      <w:rFonts w:ascii="Arial Unicode MS" w:hAnsi="Arial Unicode MS"/>
    </w:rPr>
  </w:style>
  <w:style w:type="paragraph" w:styleId="BodyText">
    <w:name w:val="Body Text"/>
    <w:basedOn w:val="Normal"/>
    <w:link w:val="BodyTextChar"/>
    <w:rsid w:val="009A5567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sid w:val="009A5567"/>
    <w:rPr>
      <w:sz w:val="24"/>
      <w:szCs w:val="24"/>
    </w:rPr>
  </w:style>
  <w:style w:type="paragraph" w:styleId="BodyText2">
    <w:name w:val="Body Text 2"/>
    <w:basedOn w:val="Normal"/>
    <w:link w:val="BodyText2Char"/>
    <w:rsid w:val="009A5567"/>
    <w:pPr>
      <w:jc w:val="center"/>
    </w:pPr>
    <w:rPr>
      <w:color w:val="800000"/>
    </w:rPr>
  </w:style>
  <w:style w:type="character" w:customStyle="1" w:styleId="BodyText2Char">
    <w:name w:val="Body Text 2 Char"/>
    <w:basedOn w:val="DefaultParagraphFont"/>
    <w:link w:val="BodyText2"/>
    <w:rsid w:val="009A5567"/>
    <w:rPr>
      <w:sz w:val="24"/>
      <w:szCs w:val="24"/>
    </w:rPr>
  </w:style>
  <w:style w:type="paragraph" w:styleId="BodyText3">
    <w:name w:val="Body Text 3"/>
    <w:basedOn w:val="Normal"/>
    <w:link w:val="BodyText3Char"/>
    <w:rsid w:val="009A5567"/>
    <w:rPr>
      <w:color w:val="800000"/>
    </w:rPr>
  </w:style>
  <w:style w:type="character" w:customStyle="1" w:styleId="BodyText3Char">
    <w:name w:val="Body Text 3 Char"/>
    <w:basedOn w:val="DefaultParagraphFont"/>
    <w:link w:val="BodyText3"/>
    <w:rsid w:val="009A5567"/>
    <w:rPr>
      <w:sz w:val="16"/>
      <w:szCs w:val="16"/>
    </w:rPr>
  </w:style>
  <w:style w:type="paragraph" w:styleId="PlainText">
    <w:name w:val="Plain Text"/>
    <w:basedOn w:val="Normal"/>
    <w:link w:val="PlainTextChar"/>
    <w:rsid w:val="009A556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A5567"/>
    <w:rPr>
      <w:rFonts w:ascii="Consolas" w:hAnsi="Consolas"/>
      <w:sz w:val="21"/>
      <w:szCs w:val="21"/>
    </w:rPr>
  </w:style>
  <w:style w:type="paragraph" w:customStyle="1" w:styleId="HTMLBody">
    <w:name w:val="HTML Body"/>
    <w:rsid w:val="009A5567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220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2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105"/>
    <w:rPr>
      <w:color w:val="808080"/>
    </w:rPr>
  </w:style>
  <w:style w:type="character" w:customStyle="1" w:styleId="apple-converted-space">
    <w:name w:val="apple-converted-space"/>
    <w:basedOn w:val="DefaultParagraphFont"/>
    <w:rsid w:val="009A26BA"/>
  </w:style>
  <w:style w:type="table" w:customStyle="1" w:styleId="TableGrid">
    <w:name w:val="TableGrid"/>
    <w:rsid w:val="009A26B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s">
    <w:name w:val="ins"/>
    <w:basedOn w:val="Normal"/>
    <w:rsid w:val="009A2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~ajs/courses/201fall2017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._H._Har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uc.ed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u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IV:  Pf by contradiction</vt:lpstr>
    </vt:vector>
  </TitlesOfParts>
  <Company>Loyola University Chicago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by contradiction</dc:title>
  <dc:subject/>
  <dc:creator>ajs</dc:creator>
  <cp:keywords/>
  <dc:description/>
  <cp:lastModifiedBy>Saleski, Alan</cp:lastModifiedBy>
  <cp:revision>2</cp:revision>
  <cp:lastPrinted>2017-10-05T18:59:00Z</cp:lastPrinted>
  <dcterms:created xsi:type="dcterms:W3CDTF">2017-10-05T19:00:00Z</dcterms:created>
  <dcterms:modified xsi:type="dcterms:W3CDTF">2017-10-05T19:00:00Z</dcterms:modified>
</cp:coreProperties>
</file>