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C360E" w:rsidRPr="00BC4DEB" w:rsidRDefault="00DC360E">
      <w:pPr>
        <w:pStyle w:val="Heading2"/>
        <w:jc w:val="center"/>
        <w:rPr>
          <w:rFonts w:ascii="Algerian" w:hAnsi="Algerian"/>
          <w:color w:val="CC33CC"/>
        </w:rPr>
      </w:pPr>
      <w:r w:rsidRPr="00AF0D54">
        <w:rPr>
          <w:rFonts w:ascii="Algerian" w:hAnsi="Algerian"/>
          <w:color w:val="CC33CC"/>
        </w:rPr>
        <w:t xml:space="preserve">SURVIVAL SHEET: </w:t>
      </w:r>
      <w:hyperlink r:id="rId6" w:history="1">
        <w:r w:rsidRPr="00F2239B">
          <w:rPr>
            <w:rStyle w:val="Hyperlink"/>
            <w:rFonts w:ascii="Algerian" w:hAnsi="Algerian"/>
            <w:color w:val="0000FF"/>
          </w:rPr>
          <w:t xml:space="preserve">Math </w:t>
        </w:r>
        <w:r w:rsidR="00902477">
          <w:rPr>
            <w:rStyle w:val="Hyperlink"/>
            <w:rFonts w:ascii="Algerian" w:hAnsi="Algerian"/>
            <w:color w:val="0000FF"/>
          </w:rPr>
          <w:t>2</w:t>
        </w:r>
        <w:r w:rsidR="007B70CD">
          <w:rPr>
            <w:rStyle w:val="Hyperlink"/>
            <w:rFonts w:ascii="Algerian" w:hAnsi="Algerian"/>
            <w:color w:val="0000FF"/>
          </w:rPr>
          <w:t>63</w:t>
        </w:r>
      </w:hyperlink>
      <w:r w:rsidR="00BC4DEB" w:rsidRPr="00BC4DEB">
        <w:rPr>
          <w:color w:val="FF0066"/>
        </w:rPr>
        <w:t xml:space="preserve"> </w:t>
      </w:r>
      <w:r w:rsidR="00BC4DEB" w:rsidRPr="007903BD">
        <w:rPr>
          <w:rFonts w:ascii="Algerian" w:hAnsi="Algerian"/>
          <w:color w:val="CC33CC"/>
        </w:rPr>
        <w:t>– Section 00</w:t>
      </w:r>
      <w:r w:rsidR="007B70CD">
        <w:rPr>
          <w:rFonts w:ascii="Algerian" w:hAnsi="Algerian"/>
          <w:color w:val="CC33CC"/>
        </w:rPr>
        <w:t>2</w:t>
      </w:r>
    </w:p>
    <w:p w:rsidR="00DC360E" w:rsidRPr="00BC4DEB" w:rsidRDefault="00C57884">
      <w:pPr>
        <w:pStyle w:val="Heading2"/>
        <w:jc w:val="center"/>
        <w:rPr>
          <w:rFonts w:ascii="Algerian" w:hAnsi="Algerian"/>
          <w:color w:val="CC33CC"/>
        </w:rPr>
      </w:pPr>
      <w:r>
        <w:rPr>
          <w:rFonts w:ascii="Algerian" w:hAnsi="Algerian"/>
          <w:color w:val="CC33CC"/>
        </w:rPr>
        <w:t>Spring</w:t>
      </w:r>
      <w:r w:rsidR="00DC360E" w:rsidRPr="00BC4DEB">
        <w:rPr>
          <w:rFonts w:ascii="Algerian" w:hAnsi="Algerian"/>
          <w:color w:val="CC33CC"/>
        </w:rPr>
        <w:t xml:space="preserve"> Semester 20</w:t>
      </w:r>
      <w:r w:rsidR="00740830" w:rsidRPr="00BC4DEB">
        <w:rPr>
          <w:rFonts w:ascii="Algerian" w:hAnsi="Algerian"/>
          <w:color w:val="CC33CC"/>
        </w:rPr>
        <w:t>1</w:t>
      </w:r>
      <w:r w:rsidR="00DE32EC">
        <w:rPr>
          <w:rFonts w:ascii="Algerian" w:hAnsi="Algerian"/>
          <w:color w:val="CC33CC"/>
        </w:rPr>
        <w:t>9</w:t>
      </w:r>
    </w:p>
    <w:p w:rsidR="003C7FF0" w:rsidRPr="003C7FF0" w:rsidRDefault="003C7FF0" w:rsidP="003C7FF0">
      <w:pPr>
        <w:numPr>
          <w:ilvl w:val="0"/>
          <w:numId w:val="8"/>
        </w:numPr>
        <w:ind w:left="1584" w:hanging="864"/>
      </w:pPr>
      <w:r w:rsidRPr="000106DF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1270</wp:posOffset>
            </wp:positionV>
            <wp:extent cx="1514475" cy="1781175"/>
            <wp:effectExtent l="0" t="0" r="9525" b="9525"/>
            <wp:wrapSquare wrapText="bothSides"/>
            <wp:docPr id="9" name="Picture 9" descr="Résultats de recherche d'images pour « stewart Multivariable 8th ed amazo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stewart Multivariable 8th ed amazon 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0CD" w:rsidRPr="000106DF">
        <w:rPr>
          <w:color w:val="333333"/>
          <w:shd w:val="clear" w:color="auto" w:fill="FFFFFF"/>
        </w:rPr>
        <w:t>James Stewart.</w:t>
      </w:r>
      <w:r w:rsidR="007B70CD" w:rsidRPr="000106DF">
        <w:rPr>
          <w:rStyle w:val="apple-converted-space"/>
          <w:color w:val="333333"/>
          <w:shd w:val="clear" w:color="auto" w:fill="FFFFFF"/>
        </w:rPr>
        <w:t> </w:t>
      </w:r>
      <w:r w:rsidR="007B70CD" w:rsidRPr="000106DF">
        <w:rPr>
          <w:rStyle w:val="Emphasis"/>
          <w:b/>
          <w:i w:val="0"/>
          <w:color w:val="C00000"/>
          <w:shd w:val="clear" w:color="auto" w:fill="FFFFFF"/>
        </w:rPr>
        <w:t xml:space="preserve">Calculus: Early </w:t>
      </w:r>
      <w:proofErr w:type="spellStart"/>
      <w:r w:rsidR="007B70CD" w:rsidRPr="000106DF">
        <w:rPr>
          <w:rStyle w:val="Emphasis"/>
          <w:b/>
          <w:i w:val="0"/>
          <w:color w:val="C00000"/>
          <w:shd w:val="clear" w:color="auto" w:fill="FFFFFF"/>
        </w:rPr>
        <w:t>Transcendentals</w:t>
      </w:r>
      <w:proofErr w:type="spellEnd"/>
      <w:r w:rsidR="007B70CD" w:rsidRPr="000106DF">
        <w:rPr>
          <w:rStyle w:val="apple-converted-space"/>
          <w:color w:val="C00000"/>
          <w:shd w:val="clear" w:color="auto" w:fill="FFFFFF"/>
        </w:rPr>
        <w:t> </w:t>
      </w:r>
      <w:r w:rsidR="007B70CD" w:rsidRPr="000106DF">
        <w:rPr>
          <w:color w:val="333333"/>
          <w:shd w:val="clear" w:color="auto" w:fill="FFFFFF"/>
        </w:rPr>
        <w:t>(</w:t>
      </w:r>
      <w:proofErr w:type="spellStart"/>
      <w:r w:rsidR="007B70CD" w:rsidRPr="000106DF">
        <w:rPr>
          <w:color w:val="333333"/>
          <w:shd w:val="clear" w:color="auto" w:fill="FFFFFF"/>
        </w:rPr>
        <w:t>WebAssign</w:t>
      </w:r>
      <w:proofErr w:type="spellEnd"/>
      <w:r w:rsidR="007B70CD" w:rsidRPr="000106DF">
        <w:rPr>
          <w:color w:val="333333"/>
          <w:shd w:val="clear" w:color="auto" w:fill="FFFFFF"/>
        </w:rPr>
        <w:t xml:space="preserve"> eBook)</w:t>
      </w:r>
    </w:p>
    <w:p w:rsidR="007B70CD" w:rsidRPr="000106DF" w:rsidRDefault="007B70CD" w:rsidP="003C7FF0">
      <w:pPr>
        <w:ind w:left="2304" w:firstLine="576"/>
      </w:pPr>
      <w:r w:rsidRPr="000106DF">
        <w:rPr>
          <w:color w:val="333333"/>
          <w:shd w:val="clear" w:color="auto" w:fill="FFFFFF"/>
        </w:rPr>
        <w:t xml:space="preserve"> </w:t>
      </w:r>
      <w:proofErr w:type="gramStart"/>
      <w:r w:rsidRPr="000106DF">
        <w:rPr>
          <w:color w:val="333333"/>
          <w:shd w:val="clear" w:color="auto" w:fill="FFFFFF"/>
        </w:rPr>
        <w:t>8</w:t>
      </w:r>
      <w:r w:rsidRPr="000106DF">
        <w:rPr>
          <w:color w:val="333333"/>
          <w:shd w:val="clear" w:color="auto" w:fill="FFFFFF"/>
          <w:vertAlign w:val="superscript"/>
        </w:rPr>
        <w:t>th</w:t>
      </w:r>
      <w:proofErr w:type="gramEnd"/>
      <w:r w:rsidRPr="000106DF">
        <w:rPr>
          <w:color w:val="333333"/>
          <w:shd w:val="clear" w:color="auto" w:fill="FFFFFF"/>
        </w:rPr>
        <w:t xml:space="preserve"> edition, Cengage Learning</w:t>
      </w:r>
    </w:p>
    <w:p w:rsidR="007B70CD" w:rsidRPr="000106DF" w:rsidRDefault="007B70CD" w:rsidP="003C7FF0">
      <w:pPr>
        <w:spacing w:after="120"/>
        <w:ind w:left="1152"/>
      </w:pPr>
      <w:proofErr w:type="gramStart"/>
      <w:r w:rsidRPr="000106DF">
        <w:rPr>
          <w:color w:val="333333"/>
          <w:shd w:val="clear" w:color="auto" w:fill="FFFFFF"/>
        </w:rPr>
        <w:t>or</w:t>
      </w:r>
      <w:proofErr w:type="gramEnd"/>
    </w:p>
    <w:p w:rsidR="007B70CD" w:rsidRPr="000106DF" w:rsidRDefault="007B70CD" w:rsidP="000106DF">
      <w:pPr>
        <w:numPr>
          <w:ilvl w:val="0"/>
          <w:numId w:val="8"/>
        </w:numPr>
      </w:pPr>
      <w:r w:rsidRPr="000106DF">
        <w:rPr>
          <w:color w:val="333333"/>
          <w:shd w:val="clear" w:color="auto" w:fill="FFFFFF"/>
        </w:rPr>
        <w:t xml:space="preserve">James Stewart:  </w:t>
      </w:r>
      <w:r w:rsidRPr="000106DF">
        <w:rPr>
          <w:b/>
          <w:color w:val="C00000"/>
          <w:shd w:val="clear" w:color="auto" w:fill="FFFFFF"/>
        </w:rPr>
        <w:t>Multivariable Calculus</w:t>
      </w:r>
      <w:r w:rsidRPr="000106DF">
        <w:rPr>
          <w:color w:val="C00000"/>
          <w:shd w:val="clear" w:color="auto" w:fill="FFFFFF"/>
        </w:rPr>
        <w:t xml:space="preserve"> </w:t>
      </w:r>
      <w:r w:rsidRPr="000106DF">
        <w:rPr>
          <w:color w:val="333333"/>
          <w:shd w:val="clear" w:color="auto" w:fill="FFFFFF"/>
        </w:rPr>
        <w:t>(</w:t>
      </w:r>
      <w:proofErr w:type="spellStart"/>
      <w:r w:rsidRPr="000106DF">
        <w:rPr>
          <w:color w:val="333333"/>
          <w:shd w:val="clear" w:color="auto" w:fill="FFFFFF"/>
        </w:rPr>
        <w:t>WebAssign</w:t>
      </w:r>
      <w:proofErr w:type="spellEnd"/>
      <w:r w:rsidRPr="000106DF">
        <w:rPr>
          <w:color w:val="333333"/>
          <w:shd w:val="clear" w:color="auto" w:fill="FFFFFF"/>
        </w:rPr>
        <w:t xml:space="preserve"> eBook) 8</w:t>
      </w:r>
      <w:r w:rsidRPr="000106DF">
        <w:rPr>
          <w:color w:val="333333"/>
          <w:shd w:val="clear" w:color="auto" w:fill="FFFFFF"/>
          <w:vertAlign w:val="superscript"/>
        </w:rPr>
        <w:t>th</w:t>
      </w:r>
      <w:r w:rsidRPr="000106DF">
        <w:rPr>
          <w:color w:val="333333"/>
          <w:shd w:val="clear" w:color="auto" w:fill="FFFFFF"/>
        </w:rPr>
        <w:t xml:space="preserve"> edition, Cengage Learning</w:t>
      </w:r>
    </w:p>
    <w:p w:rsidR="007B70CD" w:rsidRPr="000106DF" w:rsidRDefault="007B70CD" w:rsidP="007B70CD">
      <w:pPr>
        <w:spacing w:line="360" w:lineRule="auto"/>
        <w:jc w:val="center"/>
        <w:rPr>
          <w:color w:val="333333"/>
          <w:shd w:val="clear" w:color="auto" w:fill="FFFFFF"/>
        </w:rPr>
      </w:pPr>
    </w:p>
    <w:p w:rsidR="007B70CD" w:rsidRPr="000106DF" w:rsidRDefault="003C7FF0" w:rsidP="007B70CD">
      <w:pPr>
        <w:spacing w:line="360" w:lineRule="auto"/>
        <w:rPr>
          <w:i/>
          <w:iCs/>
          <w:color w:val="800000"/>
        </w:rPr>
      </w:pPr>
      <w:r>
        <w:rPr>
          <w:noProof/>
          <w:lang w:eastAsia="en-US"/>
        </w:rPr>
        <w:t xml:space="preserve"> </w:t>
      </w:r>
    </w:p>
    <w:p w:rsidR="007B70CD" w:rsidRPr="000106DF" w:rsidRDefault="007B70CD" w:rsidP="007B70CD">
      <w:pPr>
        <w:spacing w:line="360" w:lineRule="auto"/>
        <w:rPr>
          <w:i/>
          <w:iCs/>
          <w:color w:val="800000"/>
        </w:rPr>
      </w:pPr>
    </w:p>
    <w:p w:rsidR="007B70CD" w:rsidRPr="000106DF" w:rsidRDefault="007B70CD" w:rsidP="007B70CD">
      <w:pPr>
        <w:spacing w:line="360" w:lineRule="auto"/>
      </w:pPr>
      <w:r w:rsidRPr="000106DF">
        <w:rPr>
          <w:i/>
          <w:iCs/>
          <w:color w:val="800000"/>
        </w:rPr>
        <w:t>Supplementary reading:</w:t>
      </w:r>
    </w:p>
    <w:p w:rsidR="007B70CD" w:rsidRPr="000106DF" w:rsidRDefault="007B70CD" w:rsidP="007B70CD">
      <w:pPr>
        <w:numPr>
          <w:ilvl w:val="0"/>
          <w:numId w:val="10"/>
        </w:numPr>
        <w:spacing w:line="360" w:lineRule="auto"/>
        <w:ind w:left="1152"/>
      </w:pPr>
      <w:r w:rsidRPr="000106DF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6690BCC" wp14:editId="06F63C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04950" cy="1504950"/>
            <wp:effectExtent l="0" t="0" r="0" b="0"/>
            <wp:wrapSquare wrapText="bothSides"/>
            <wp:docPr id="10" name="Picture 10" descr="coverDivGradC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verDivGradCur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6DF">
        <w:t xml:space="preserve">H. M. </w:t>
      </w:r>
      <w:proofErr w:type="spellStart"/>
      <w:r w:rsidRPr="000106DF">
        <w:t>Schey</w:t>
      </w:r>
      <w:proofErr w:type="spellEnd"/>
      <w:r w:rsidRPr="000106DF">
        <w:t xml:space="preserve">, </w:t>
      </w:r>
      <w:hyperlink r:id="rId9" w:history="1">
        <w:r w:rsidRPr="00C20432">
          <w:rPr>
            <w:rStyle w:val="Hyperlink"/>
            <w:b/>
          </w:rPr>
          <w:t>div, grad, curl and all that: an informal text on vector calculus</w:t>
        </w:r>
      </w:hyperlink>
      <w:r w:rsidRPr="000106DF">
        <w:t>, 4</w:t>
      </w:r>
      <w:r w:rsidRPr="000106DF">
        <w:rPr>
          <w:vertAlign w:val="superscript"/>
        </w:rPr>
        <w:t>th</w:t>
      </w:r>
      <w:r w:rsidRPr="000106DF">
        <w:t xml:space="preserve"> edition, paperback, Norton (2005)</w:t>
      </w:r>
    </w:p>
    <w:p w:rsidR="007B70CD" w:rsidRPr="000106DF" w:rsidRDefault="007B70CD" w:rsidP="007B70CD">
      <w:pPr>
        <w:spacing w:line="360" w:lineRule="auto"/>
        <w:jc w:val="center"/>
      </w:pPr>
    </w:p>
    <w:p w:rsidR="007B70CD" w:rsidRPr="000106DF" w:rsidRDefault="007B70CD" w:rsidP="007B70CD">
      <w:pPr>
        <w:spacing w:line="360" w:lineRule="auto"/>
        <w:ind w:left="720"/>
      </w:pPr>
    </w:p>
    <w:p w:rsidR="007B70CD" w:rsidRPr="000106DF" w:rsidRDefault="007B70CD" w:rsidP="007B70CD">
      <w:pPr>
        <w:spacing w:line="360" w:lineRule="auto"/>
        <w:rPr>
          <w:rStyle w:val="bxgy-byline-text"/>
        </w:rPr>
      </w:pPr>
    </w:p>
    <w:p w:rsidR="007B70CD" w:rsidRPr="000106DF" w:rsidRDefault="007B70CD" w:rsidP="007B70CD">
      <w:pPr>
        <w:spacing w:line="360" w:lineRule="auto"/>
        <w:ind w:left="792"/>
        <w:rPr>
          <w:rStyle w:val="bxgy-byline-text"/>
        </w:rPr>
      </w:pPr>
    </w:p>
    <w:p w:rsidR="007B70CD" w:rsidRPr="000106DF" w:rsidRDefault="007B70CD" w:rsidP="003C7FF0">
      <w:pPr>
        <w:spacing w:line="360" w:lineRule="auto"/>
        <w:rPr>
          <w:rStyle w:val="bxgy-byline-text"/>
        </w:rPr>
      </w:pPr>
    </w:p>
    <w:p w:rsidR="007B70CD" w:rsidRPr="000106DF" w:rsidRDefault="007B70CD" w:rsidP="007B70CD">
      <w:pPr>
        <w:numPr>
          <w:ilvl w:val="0"/>
          <w:numId w:val="10"/>
        </w:numPr>
        <w:spacing w:line="360" w:lineRule="auto"/>
        <w:ind w:left="1152"/>
      </w:pPr>
      <w:r w:rsidRPr="000106DF">
        <w:rPr>
          <w:rFonts w:eastAsia="Times New Roman"/>
          <w:noProof/>
          <w:color w:val="auto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-635</wp:posOffset>
            </wp:positionV>
            <wp:extent cx="1295400" cy="1242310"/>
            <wp:effectExtent l="0" t="0" r="0" b="0"/>
            <wp:wrapSquare wrapText="bothSides"/>
            <wp:docPr id="11" name="Picture 11" descr="coverMax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verMaxwe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6DF">
        <w:rPr>
          <w:rStyle w:val="bxgy-byline-text"/>
        </w:rPr>
        <w:t xml:space="preserve">Daniel </w:t>
      </w:r>
      <w:proofErr w:type="spellStart"/>
      <w:r w:rsidRPr="000106DF">
        <w:rPr>
          <w:rStyle w:val="bxgy-byline-text"/>
        </w:rPr>
        <w:t>Fleisch</w:t>
      </w:r>
      <w:proofErr w:type="spellEnd"/>
      <w:r w:rsidRPr="000106DF">
        <w:rPr>
          <w:rStyle w:val="bxgy-binding-byline"/>
        </w:rPr>
        <w:t xml:space="preserve">, </w:t>
      </w:r>
      <w:hyperlink r:id="rId11" w:history="1">
        <w:r w:rsidRPr="00C20432">
          <w:rPr>
            <w:rStyle w:val="Hyperlink"/>
            <w:b/>
          </w:rPr>
          <w:t>A Student's Guide to Maxwell's Equations</w:t>
        </w:r>
      </w:hyperlink>
      <w:r w:rsidRPr="000106DF">
        <w:rPr>
          <w:rStyle w:val="bxgy-binding-byline"/>
        </w:rPr>
        <w:t>, paperback</w:t>
      </w:r>
      <w:r w:rsidR="00C20432">
        <w:rPr>
          <w:rStyle w:val="bxgy-binding-byline"/>
        </w:rPr>
        <w:t xml:space="preserve"> edition</w:t>
      </w:r>
      <w:r w:rsidRPr="000106DF">
        <w:rPr>
          <w:rStyle w:val="bxgy-binding-byline"/>
        </w:rPr>
        <w:t xml:space="preserve">, </w:t>
      </w:r>
      <w:r w:rsidRPr="000106DF">
        <w:t>Cambridge University Press (2008)</w:t>
      </w:r>
    </w:p>
    <w:p w:rsidR="007B70CD" w:rsidRPr="007F7A8B" w:rsidRDefault="007B70CD" w:rsidP="007B70CD">
      <w:p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\</w:t>
      </w:r>
    </w:p>
    <w:p w:rsidR="003C7FF0" w:rsidRDefault="003C7FF0" w:rsidP="007B70CD">
      <w:pPr>
        <w:spacing w:line="360" w:lineRule="auto"/>
        <w:rPr>
          <w:i/>
          <w:iCs/>
          <w:color w:val="990000"/>
          <w:sz w:val="26"/>
          <w:szCs w:val="26"/>
        </w:rPr>
      </w:pPr>
    </w:p>
    <w:p w:rsidR="003C7FF0" w:rsidRDefault="003C7FF0" w:rsidP="007B70CD">
      <w:pPr>
        <w:spacing w:line="360" w:lineRule="auto"/>
        <w:rPr>
          <w:i/>
          <w:iCs/>
          <w:color w:val="990000"/>
          <w:sz w:val="26"/>
          <w:szCs w:val="26"/>
        </w:rPr>
      </w:pPr>
    </w:p>
    <w:p w:rsidR="00C20432" w:rsidRPr="0011212A" w:rsidRDefault="007B70CD" w:rsidP="007B70CD">
      <w:pPr>
        <w:spacing w:line="360" w:lineRule="auto"/>
      </w:pPr>
      <w:r w:rsidRPr="00734DEA">
        <w:rPr>
          <w:i/>
          <w:iCs/>
          <w:color w:val="990000"/>
          <w:sz w:val="26"/>
          <w:szCs w:val="26"/>
        </w:rPr>
        <w:t>Calculator:</w:t>
      </w:r>
      <w:r w:rsidRPr="00734DEA">
        <w:rPr>
          <w:i/>
          <w:iCs/>
          <w:sz w:val="26"/>
          <w:szCs w:val="26"/>
        </w:rPr>
        <w:t> </w:t>
      </w:r>
      <w:r w:rsidRPr="00734DEA">
        <w:rPr>
          <w:sz w:val="26"/>
          <w:szCs w:val="26"/>
        </w:rPr>
        <w:t> </w:t>
      </w:r>
      <w:r w:rsidRPr="00734DEA">
        <w:rPr>
          <w:i/>
          <w:iCs/>
          <w:sz w:val="26"/>
          <w:szCs w:val="26"/>
        </w:rPr>
        <w:t xml:space="preserve"> </w:t>
      </w:r>
      <w:r w:rsidRPr="0011212A">
        <w:t xml:space="preserve">The </w:t>
      </w:r>
      <w:hyperlink r:id="rId12" w:history="1">
        <w:r w:rsidRPr="0011212A">
          <w:rPr>
            <w:rStyle w:val="Hyperlink"/>
          </w:rPr>
          <w:t>TI-83 Plus</w:t>
        </w:r>
      </w:hyperlink>
      <w:r w:rsidRPr="0011212A">
        <w:t xml:space="preserve"> or </w:t>
      </w:r>
      <w:hyperlink r:id="rId13" w:history="1">
        <w:r w:rsidRPr="0011212A">
          <w:rPr>
            <w:rStyle w:val="Hyperlink"/>
          </w:rPr>
          <w:t>TI-84 Plus</w:t>
        </w:r>
      </w:hyperlink>
      <w:r w:rsidRPr="0011212A">
        <w:t xml:space="preserve"> graphing calculator or equivalent </w:t>
      </w:r>
      <w:r w:rsidRPr="00F423EC">
        <w:rPr>
          <w:noProof/>
        </w:rPr>
        <w:t>is recommended</w:t>
      </w:r>
      <w:r w:rsidRPr="0011212A">
        <w:t xml:space="preserve">. </w:t>
      </w:r>
    </w:p>
    <w:p w:rsidR="007B70CD" w:rsidRPr="0011212A" w:rsidRDefault="007B70CD" w:rsidP="007B70CD">
      <w:pPr>
        <w:spacing w:line="360" w:lineRule="auto"/>
        <w:rPr>
          <w:rFonts w:ascii="Arial" w:hAnsi="Arial" w:cs="Arial"/>
          <w:color w:val="83A046"/>
        </w:rPr>
      </w:pPr>
      <w:proofErr w:type="gramStart"/>
      <w:r w:rsidRPr="0011212A">
        <w:t>More powerful calculators (including the TI-89)</w:t>
      </w:r>
      <w:proofErr w:type="gramEnd"/>
      <w:r w:rsidRPr="0011212A">
        <w:t xml:space="preserve"> </w:t>
      </w:r>
      <w:r w:rsidRPr="00F423EC">
        <w:rPr>
          <w:noProof/>
        </w:rPr>
        <w:t>are not permitted</w:t>
      </w:r>
      <w:r w:rsidRPr="0011212A">
        <w:t xml:space="preserve"> on quizzes, tests, or the final exam.</w:t>
      </w:r>
    </w:p>
    <w:p w:rsidR="007B70CD" w:rsidRPr="00667436" w:rsidRDefault="007B70CD" w:rsidP="007B70CD">
      <w:pPr>
        <w:pStyle w:val="NormalWeb"/>
        <w:spacing w:before="0" w:beforeAutospacing="0" w:after="0" w:afterAutospacing="0" w:line="360" w:lineRule="auto"/>
        <w:rPr>
          <w:sz w:val="26"/>
          <w:szCs w:val="26"/>
        </w:rPr>
      </w:pPr>
      <w:r w:rsidRPr="00667436">
        <w:rPr>
          <w:i/>
          <w:iCs/>
          <w:color w:val="800000"/>
          <w:sz w:val="26"/>
          <w:szCs w:val="26"/>
        </w:rPr>
        <w:t>Software:</w:t>
      </w:r>
      <w:r w:rsidRPr="00667436">
        <w:rPr>
          <w:sz w:val="26"/>
          <w:szCs w:val="26"/>
        </w:rPr>
        <w:t xml:space="preserve">  </w:t>
      </w:r>
      <w:hyperlink r:id="rId14" w:history="1">
        <w:r w:rsidRPr="00667436">
          <w:rPr>
            <w:rStyle w:val="Hyperlink"/>
            <w:sz w:val="26"/>
            <w:szCs w:val="26"/>
          </w:rPr>
          <w:t>Mathematic</w:t>
        </w:r>
        <w:r>
          <w:rPr>
            <w:rStyle w:val="Hyperlink"/>
            <w:sz w:val="26"/>
            <w:szCs w:val="26"/>
          </w:rPr>
          <w:t>a 11</w:t>
        </w:r>
      </w:hyperlink>
    </w:p>
    <w:p w:rsidR="007B70CD" w:rsidRPr="0011212A" w:rsidRDefault="007B70CD" w:rsidP="007B70CD">
      <w:pPr>
        <w:pStyle w:val="NormalWeb"/>
        <w:spacing w:before="0" w:beforeAutospacing="0" w:after="0" w:afterAutospacing="0" w:line="360" w:lineRule="auto"/>
      </w:pPr>
      <w:r w:rsidRPr="00667436">
        <w:rPr>
          <w:i/>
          <w:iCs/>
          <w:color w:val="800000"/>
          <w:sz w:val="26"/>
          <w:szCs w:val="26"/>
        </w:rPr>
        <w:t>Instructor:</w:t>
      </w:r>
      <w:r>
        <w:rPr>
          <w:sz w:val="26"/>
          <w:szCs w:val="26"/>
        </w:rPr>
        <w:t xml:space="preserve">   </w:t>
      </w:r>
      <w:r w:rsidRPr="0011212A">
        <w:t>A. Saleski</w:t>
      </w:r>
    </w:p>
    <w:p w:rsidR="007B70CD" w:rsidRPr="0011212A" w:rsidRDefault="00A81B1D" w:rsidP="007B70CD">
      <w:pPr>
        <w:pStyle w:val="NormalWeb"/>
        <w:spacing w:before="0" w:beforeAutospacing="0" w:after="0" w:afterAutospacing="0" w:line="360" w:lineRule="auto"/>
        <w:ind w:left="1584"/>
      </w:pPr>
      <w:hyperlink r:id="rId15" w:history="1">
        <w:r w:rsidR="007B70CD" w:rsidRPr="0011212A">
          <w:rPr>
            <w:rStyle w:val="Hyperlink"/>
          </w:rPr>
          <w:t>BVM 612 (IES complex)</w:t>
        </w:r>
      </w:hyperlink>
    </w:p>
    <w:p w:rsidR="007B70CD" w:rsidRPr="0011212A" w:rsidRDefault="007B70CD" w:rsidP="007B70CD">
      <w:pPr>
        <w:pStyle w:val="NormalWeb"/>
        <w:spacing w:before="0" w:beforeAutospacing="0" w:after="0" w:afterAutospacing="0" w:line="360" w:lineRule="auto"/>
        <w:ind w:left="1584"/>
      </w:pPr>
      <w:proofErr w:type="gramStart"/>
      <w:r w:rsidRPr="0011212A">
        <w:t>phone</w:t>
      </w:r>
      <w:proofErr w:type="gramEnd"/>
      <w:r w:rsidRPr="0011212A">
        <w:t xml:space="preserve">: (773) 508-3577  </w:t>
      </w:r>
    </w:p>
    <w:p w:rsidR="007B70CD" w:rsidRPr="0011212A" w:rsidRDefault="007B70CD" w:rsidP="007B70CD">
      <w:pPr>
        <w:pStyle w:val="NormalWeb"/>
        <w:spacing w:before="0" w:beforeAutospacing="0" w:after="0" w:afterAutospacing="0" w:line="360" w:lineRule="auto"/>
        <w:ind w:left="1584"/>
      </w:pPr>
      <w:proofErr w:type="gramStart"/>
      <w:r w:rsidRPr="0011212A">
        <w:t>e-mail</w:t>
      </w:r>
      <w:proofErr w:type="gramEnd"/>
      <w:r w:rsidRPr="0011212A">
        <w:t xml:space="preserve">: </w:t>
      </w:r>
      <w:hyperlink r:id="rId16" w:history="1">
        <w:r w:rsidRPr="0011212A">
          <w:rPr>
            <w:rStyle w:val="Hyperlink"/>
          </w:rPr>
          <w:t>asalesk@luc.edu</w:t>
        </w:r>
      </w:hyperlink>
      <w:r w:rsidRPr="0011212A">
        <w:t xml:space="preserve"> </w:t>
      </w:r>
      <w:r w:rsidRPr="0011212A">
        <w:rPr>
          <w:i/>
        </w:rPr>
        <w:t xml:space="preserve">or </w:t>
      </w:r>
      <w:hyperlink r:id="rId17" w:history="1">
        <w:r w:rsidRPr="0011212A">
          <w:rPr>
            <w:rStyle w:val="Hyperlink"/>
          </w:rPr>
          <w:t>alan.saleski@gmail.com</w:t>
        </w:r>
      </w:hyperlink>
    </w:p>
    <w:p w:rsidR="000106DF" w:rsidRPr="005E3E82" w:rsidRDefault="007B70CD" w:rsidP="007B70CD">
      <w:pPr>
        <w:pStyle w:val="NormalWeb"/>
        <w:spacing w:before="0" w:beforeAutospacing="0" w:after="0" w:afterAutospacing="0" w:line="360" w:lineRule="auto"/>
        <w:rPr>
          <w:color w:val="0000EE"/>
          <w:sz w:val="26"/>
          <w:szCs w:val="26"/>
          <w:u w:val="single"/>
        </w:rPr>
      </w:pPr>
      <w:r w:rsidRPr="00667436">
        <w:rPr>
          <w:i/>
          <w:iCs/>
          <w:color w:val="800000"/>
          <w:sz w:val="26"/>
          <w:szCs w:val="26"/>
        </w:rPr>
        <w:t>Course URL:</w:t>
      </w:r>
      <w:r w:rsidRPr="00667436">
        <w:rPr>
          <w:sz w:val="26"/>
          <w:szCs w:val="26"/>
        </w:rPr>
        <w:t xml:space="preserve">   </w:t>
      </w:r>
      <w:hyperlink r:id="rId18" w:history="1">
        <w:r w:rsidR="000106DF" w:rsidRPr="00195F48">
          <w:rPr>
            <w:rStyle w:val="Hyperlink"/>
            <w:sz w:val="26"/>
            <w:szCs w:val="26"/>
          </w:rPr>
          <w:t>http://www.math.luc.edu/~ajs/courses/263spring2019/index.pdf</w:t>
        </w:r>
      </w:hyperlink>
    </w:p>
    <w:p w:rsidR="007B70CD" w:rsidRDefault="007B70CD" w:rsidP="007B70CD">
      <w:pPr>
        <w:pStyle w:val="NormalWeb"/>
        <w:spacing w:before="0" w:beforeAutospacing="0" w:after="0" w:afterAutospacing="0" w:line="360" w:lineRule="auto"/>
      </w:pPr>
    </w:p>
    <w:p w:rsidR="007B70CD" w:rsidRDefault="00A81B1D" w:rsidP="007B70CD">
      <w:pPr>
        <w:pStyle w:val="NormalWeb"/>
        <w:spacing w:before="0" w:beforeAutospacing="0" w:after="0" w:afterAutospacing="0" w:line="360" w:lineRule="auto"/>
      </w:pPr>
      <w:hyperlink r:id="rId19" w:history="1">
        <w:r w:rsidR="007B70CD" w:rsidRPr="005E3E82">
          <w:rPr>
            <w:rStyle w:val="Hyperlink"/>
            <w:i/>
            <w:iCs/>
            <w:sz w:val="26"/>
            <w:szCs w:val="26"/>
          </w:rPr>
          <w:t>Office Hours</w:t>
        </w:r>
      </w:hyperlink>
      <w:r w:rsidR="007D0087">
        <w:rPr>
          <w:rStyle w:val="Hyperlink"/>
          <w:i/>
          <w:iCs/>
          <w:sz w:val="26"/>
          <w:szCs w:val="26"/>
        </w:rPr>
        <w:t xml:space="preserve"> </w:t>
      </w:r>
      <w:r w:rsidR="007D0087">
        <w:rPr>
          <w:i/>
          <w:iCs/>
          <w:sz w:val="26"/>
          <w:szCs w:val="26"/>
        </w:rPr>
        <w:t xml:space="preserve">MWF TBA  </w:t>
      </w:r>
      <w:r w:rsidR="007B70CD">
        <w:t xml:space="preserve"> </w:t>
      </w:r>
      <w:proofErr w:type="spellStart"/>
      <w:r w:rsidR="007B70CD">
        <w:t>TTh</w:t>
      </w:r>
      <w:proofErr w:type="spellEnd"/>
      <w:r w:rsidR="007B70CD">
        <w:t xml:space="preserve"> 9:30 – 10:30 am</w:t>
      </w:r>
      <w:proofErr w:type="gramStart"/>
      <w:r w:rsidR="007B70CD">
        <w:t>;</w:t>
      </w:r>
      <w:proofErr w:type="gramEnd"/>
      <w:r w:rsidR="007B70CD">
        <w:t xml:space="preserve"> or by appointment. </w:t>
      </w:r>
    </w:p>
    <w:p w:rsidR="007B70CD" w:rsidRDefault="007B70CD" w:rsidP="007B70CD">
      <w:pPr>
        <w:pStyle w:val="NormalWeb"/>
        <w:spacing w:before="0" w:beforeAutospacing="0" w:after="0" w:afterAutospacing="0" w:line="360" w:lineRule="auto"/>
      </w:pPr>
    </w:p>
    <w:p w:rsidR="007B70CD" w:rsidRPr="0011212A" w:rsidRDefault="007B70CD" w:rsidP="007B70CD">
      <w:pPr>
        <w:pStyle w:val="NormalWeb"/>
        <w:spacing w:before="0" w:beforeAutospacing="0" w:after="0" w:afterAutospacing="0" w:line="360" w:lineRule="auto"/>
      </w:pPr>
      <w:r w:rsidRPr="0016613D">
        <w:rPr>
          <w:i/>
          <w:iCs/>
          <w:color w:val="990000"/>
          <w:sz w:val="26"/>
          <w:szCs w:val="26"/>
        </w:rPr>
        <w:lastRenderedPageBreak/>
        <w:t>Ground Rules:</w:t>
      </w:r>
      <w:r w:rsidRPr="0016613D">
        <w:rPr>
          <w:i/>
          <w:iCs/>
          <w:sz w:val="26"/>
          <w:szCs w:val="26"/>
        </w:rPr>
        <w:t> </w:t>
      </w:r>
      <w:r w:rsidRPr="0016613D">
        <w:rPr>
          <w:sz w:val="26"/>
          <w:szCs w:val="26"/>
        </w:rPr>
        <w:t xml:space="preserve">  </w:t>
      </w:r>
      <w:r w:rsidRPr="0011212A">
        <w:t xml:space="preserve">The final grade </w:t>
      </w:r>
      <w:r w:rsidRPr="00D75D4D">
        <w:rPr>
          <w:noProof/>
        </w:rPr>
        <w:t>is computed</w:t>
      </w:r>
      <w:r w:rsidRPr="0011212A">
        <w:t xml:space="preserve"> according to the following recipe: </w:t>
      </w:r>
    </w:p>
    <w:tbl>
      <w:tblPr>
        <w:tblW w:w="0" w:type="auto"/>
        <w:jc w:val="center"/>
        <w:tblBorders>
          <w:top w:val="single" w:sz="2" w:space="0" w:color="0000FF"/>
          <w:left w:val="single" w:sz="2" w:space="0" w:color="0000FF"/>
          <w:bottom w:val="single" w:sz="2" w:space="0" w:color="0000FF"/>
          <w:right w:val="single" w:sz="2" w:space="0" w:color="0000FF"/>
          <w:insideH w:val="single" w:sz="2" w:space="0" w:color="0000FF"/>
          <w:insideV w:val="single" w:sz="2" w:space="0" w:color="0000FF"/>
        </w:tblBorders>
        <w:tblLook w:val="01E0" w:firstRow="1" w:lastRow="1" w:firstColumn="1" w:lastColumn="1" w:noHBand="0" w:noVBand="0"/>
      </w:tblPr>
      <w:tblGrid>
        <w:gridCol w:w="3303"/>
        <w:gridCol w:w="1496"/>
      </w:tblGrid>
      <w:tr w:rsidR="007B70CD" w:rsidRPr="0011212A" w:rsidTr="00E26FA9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>Quizzes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>21 %</w:t>
            </w:r>
          </w:p>
        </w:tc>
      </w:tr>
      <w:tr w:rsidR="007B70CD" w:rsidRPr="0011212A" w:rsidTr="00E26FA9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>Tests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>26 %</w:t>
            </w:r>
          </w:p>
        </w:tc>
      </w:tr>
      <w:tr w:rsidR="007B70CD" w:rsidRPr="0011212A" w:rsidTr="00E26FA9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>Homework (</w:t>
            </w:r>
            <w:proofErr w:type="spellStart"/>
            <w:r w:rsidRPr="0011212A">
              <w:rPr>
                <w:i/>
                <w:color w:val="800000"/>
              </w:rPr>
              <w:t>WebAssign</w:t>
            </w:r>
            <w:proofErr w:type="spellEnd"/>
            <w:r w:rsidRPr="0011212A">
              <w:t>)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>12 %</w:t>
            </w:r>
          </w:p>
        </w:tc>
      </w:tr>
      <w:tr w:rsidR="007B70CD" w:rsidRPr="0011212A" w:rsidTr="00E26FA9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>Mathematica Labs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 xml:space="preserve">  7 %</w:t>
            </w:r>
          </w:p>
        </w:tc>
      </w:tr>
      <w:tr w:rsidR="007B70CD" w:rsidRPr="0011212A" w:rsidTr="00E26FA9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>Group work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 xml:space="preserve">  7 %</w:t>
            </w:r>
          </w:p>
        </w:tc>
      </w:tr>
      <w:tr w:rsidR="007B70CD" w:rsidRPr="0011212A" w:rsidTr="00E26FA9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</w:pPr>
            <w:r w:rsidRPr="0011212A">
              <w:t>Piazza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</w:pPr>
            <w:r w:rsidRPr="0011212A">
              <w:t xml:space="preserve">   2 %</w:t>
            </w:r>
          </w:p>
        </w:tc>
      </w:tr>
      <w:tr w:rsidR="007B70CD" w:rsidRPr="0011212A" w:rsidTr="00E26FA9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>Final Exam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B70CD" w:rsidRPr="0011212A" w:rsidRDefault="007B70CD" w:rsidP="00E26FA9">
            <w:pPr>
              <w:spacing w:line="280" w:lineRule="exact"/>
              <w:ind w:right="720"/>
              <w:rPr>
                <w:rFonts w:eastAsia="Times New Roman"/>
              </w:rPr>
            </w:pPr>
            <w:r w:rsidRPr="0011212A">
              <w:t xml:space="preserve"> 25 %</w:t>
            </w:r>
          </w:p>
        </w:tc>
      </w:tr>
      <w:tr w:rsidR="007D0087" w:rsidRPr="0011212A" w:rsidTr="00E26FA9">
        <w:trPr>
          <w:jc w:val="center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D0087" w:rsidRPr="0011212A" w:rsidRDefault="007D0087" w:rsidP="00E26FA9">
            <w:pPr>
              <w:spacing w:line="280" w:lineRule="exact"/>
              <w:ind w:right="720"/>
            </w:pPr>
            <w:r>
              <w:t>Extra credit</w:t>
            </w:r>
          </w:p>
        </w:tc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7D0087" w:rsidRPr="0011212A" w:rsidRDefault="007D0087" w:rsidP="00E26FA9">
            <w:pPr>
              <w:spacing w:line="280" w:lineRule="exact"/>
              <w:ind w:right="720"/>
            </w:pPr>
            <w:r>
              <w:t xml:space="preserve">   4 %</w:t>
            </w:r>
          </w:p>
        </w:tc>
      </w:tr>
    </w:tbl>
    <w:p w:rsidR="00382F7F" w:rsidRPr="007D0087" w:rsidRDefault="007B70CD" w:rsidP="007D0087">
      <w:pPr>
        <w:spacing w:line="280" w:lineRule="exact"/>
        <w:rPr>
          <w:i/>
          <w:color w:val="C00000"/>
          <w:sz w:val="26"/>
          <w:szCs w:val="26"/>
        </w:rPr>
      </w:pPr>
      <w:r w:rsidRPr="00EA2D8B">
        <w:rPr>
          <w:i/>
          <w:color w:val="C00000"/>
          <w:sz w:val="26"/>
          <w:szCs w:val="26"/>
        </w:rPr>
        <w:t xml:space="preserve"> </w:t>
      </w:r>
      <w:r>
        <w:rPr>
          <w:i/>
          <w:color w:val="C00000"/>
          <w:sz w:val="26"/>
          <w:szCs w:val="26"/>
        </w:rPr>
        <w:t xml:space="preserve">                  </w:t>
      </w:r>
      <w:bookmarkStart w:id="0" w:name="_GoBack"/>
      <w:bookmarkEnd w:id="0"/>
    </w:p>
    <w:p w:rsidR="007B70CD" w:rsidRPr="00D37BF5" w:rsidRDefault="007B70CD" w:rsidP="007B70CD">
      <w:pPr>
        <w:rPr>
          <w:rFonts w:ascii="Algerian" w:hAnsi="Algerian"/>
          <w:sz w:val="27"/>
          <w:szCs w:val="27"/>
        </w:rPr>
      </w:pPr>
      <w:r w:rsidRPr="00D37BF5">
        <w:rPr>
          <w:rFonts w:ascii="Algerian" w:hAnsi="Algerian"/>
          <w:iCs/>
          <w:color w:val="990000"/>
          <w:sz w:val="27"/>
          <w:szCs w:val="27"/>
        </w:rPr>
        <w:t>Important Dates:</w:t>
      </w:r>
      <w:r w:rsidRPr="00D37BF5">
        <w:rPr>
          <w:rFonts w:ascii="Algerian" w:hAnsi="Algerian"/>
          <w:sz w:val="27"/>
          <w:szCs w:val="27"/>
        </w:rPr>
        <w:t xml:space="preserve"> </w:t>
      </w:r>
    </w:p>
    <w:p w:rsidR="007B70CD" w:rsidRPr="008833F9" w:rsidRDefault="007B70CD" w:rsidP="007B70CD">
      <w:pPr>
        <w:pStyle w:val="ListParagraph"/>
        <w:ind w:left="0"/>
        <w:jc w:val="center"/>
        <w:rPr>
          <w:sz w:val="27"/>
          <w:szCs w:val="27"/>
        </w:rPr>
      </w:pPr>
      <w:r>
        <w:rPr>
          <w:sz w:val="27"/>
          <w:szCs w:val="27"/>
        </w:rPr>
        <w:tab/>
      </w:r>
    </w:p>
    <w:p w:rsidR="007B70CD" w:rsidRPr="0011212A" w:rsidRDefault="007B70CD" w:rsidP="007B70CD">
      <w:pPr>
        <w:spacing w:line="360" w:lineRule="auto"/>
        <w:ind w:left="720"/>
        <w:rPr>
          <w:b/>
        </w:rPr>
      </w:pPr>
      <w:r w:rsidRPr="00994F69">
        <w:rPr>
          <w:rFonts w:hAnsi="Symbol"/>
          <w:sz w:val="27"/>
          <w:szCs w:val="27"/>
        </w:rPr>
        <w:t></w:t>
      </w:r>
      <w:r w:rsidRPr="00994F69">
        <w:rPr>
          <w:sz w:val="27"/>
          <w:szCs w:val="27"/>
        </w:rPr>
        <w:t xml:space="preserve">   </w:t>
      </w:r>
      <w:r w:rsidRPr="00994F69">
        <w:rPr>
          <w:color w:val="990000"/>
          <w:sz w:val="27"/>
          <w:szCs w:val="27"/>
        </w:rPr>
        <w:t>Tests</w:t>
      </w:r>
      <w:r w:rsidRPr="00994F69">
        <w:rPr>
          <w:sz w:val="27"/>
          <w:szCs w:val="27"/>
        </w:rPr>
        <w:t xml:space="preserve">:  </w:t>
      </w:r>
      <w:r w:rsidRPr="0011212A">
        <w:t xml:space="preserve">(all Fridays) February </w:t>
      </w:r>
      <w:r w:rsidRPr="0011212A">
        <w:rPr>
          <w:b/>
        </w:rPr>
        <w:t>8</w:t>
      </w:r>
      <w:r w:rsidRPr="0011212A">
        <w:t xml:space="preserve">; March </w:t>
      </w:r>
      <w:r w:rsidRPr="0011212A">
        <w:rPr>
          <w:b/>
        </w:rPr>
        <w:t>15</w:t>
      </w:r>
      <w:r w:rsidRPr="0011212A">
        <w:t xml:space="preserve">; April </w:t>
      </w:r>
      <w:r w:rsidRPr="0011212A">
        <w:rPr>
          <w:b/>
        </w:rPr>
        <w:t>12</w:t>
      </w:r>
    </w:p>
    <w:p w:rsidR="007B70CD" w:rsidRPr="0011212A" w:rsidRDefault="007B70CD" w:rsidP="007B70CD">
      <w:pPr>
        <w:pStyle w:val="ListParagraph"/>
        <w:numPr>
          <w:ilvl w:val="0"/>
          <w:numId w:val="21"/>
        </w:numPr>
        <w:spacing w:line="360" w:lineRule="auto"/>
        <w:ind w:left="1080"/>
        <w:rPr>
          <w:b/>
          <w:color w:val="auto"/>
        </w:rPr>
      </w:pPr>
      <w:r w:rsidRPr="005A6909">
        <w:rPr>
          <w:color w:val="990000"/>
          <w:sz w:val="27"/>
          <w:szCs w:val="27"/>
        </w:rPr>
        <w:t xml:space="preserve">Quizzes: </w:t>
      </w:r>
      <w:r w:rsidRPr="0011212A">
        <w:rPr>
          <w:color w:val="auto"/>
        </w:rPr>
        <w:t>(all Fridays)  January 25;  February 1, 15, 22; March 22, 29; April 5</w:t>
      </w:r>
    </w:p>
    <w:p w:rsidR="007B70CD" w:rsidRDefault="007B70CD" w:rsidP="007B70CD">
      <w:pPr>
        <w:pStyle w:val="ListParagraph"/>
        <w:numPr>
          <w:ilvl w:val="0"/>
          <w:numId w:val="17"/>
        </w:numPr>
        <w:spacing w:line="360" w:lineRule="auto"/>
        <w:ind w:left="1080"/>
        <w:rPr>
          <w:sz w:val="27"/>
          <w:szCs w:val="27"/>
        </w:rPr>
      </w:pPr>
      <w:r w:rsidRPr="007F0B86">
        <w:rPr>
          <w:color w:val="990000"/>
          <w:sz w:val="27"/>
          <w:szCs w:val="27"/>
        </w:rPr>
        <w:t>Holidays</w:t>
      </w:r>
      <w:r w:rsidRPr="007F0B86">
        <w:rPr>
          <w:sz w:val="27"/>
          <w:szCs w:val="27"/>
        </w:rPr>
        <w:t xml:space="preserve">: 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5046"/>
      </w:tblGrid>
      <w:tr w:rsidR="007B70CD" w:rsidTr="00E26FA9">
        <w:tc>
          <w:tcPr>
            <w:tcW w:w="5752" w:type="dxa"/>
          </w:tcPr>
          <w:p w:rsidR="007B70CD" w:rsidRDefault="007B70CD" w:rsidP="00E26FA9">
            <w:pPr>
              <w:pStyle w:val="ListParagraph"/>
              <w:numPr>
                <w:ilvl w:val="0"/>
                <w:numId w:val="19"/>
              </w:numPr>
              <w:rPr>
                <w:color w:val="0000FF"/>
              </w:rPr>
            </w:pPr>
            <w:r>
              <w:rPr>
                <w:b/>
                <w:color w:val="0000FF"/>
              </w:rPr>
              <w:t>Dr. Martin Luther King Day</w:t>
            </w:r>
            <w:r w:rsidRPr="00BA57B5">
              <w:rPr>
                <w:b/>
              </w:rPr>
              <w:t>:</w:t>
            </w:r>
            <w:r w:rsidRPr="00B819D6">
              <w:t xml:space="preserve"> </w:t>
            </w:r>
            <w:r>
              <w:rPr>
                <w:color w:val="0000FF"/>
              </w:rPr>
              <w:t>Monday, January 21</w:t>
            </w:r>
            <w:r w:rsidRPr="00871DF7">
              <w:rPr>
                <w:color w:val="0000FF"/>
                <w:vertAlign w:val="superscript"/>
              </w:rPr>
              <w:t>st</w:t>
            </w:r>
            <w:r>
              <w:rPr>
                <w:color w:val="0000FF"/>
              </w:rPr>
              <w:t xml:space="preserve"> </w:t>
            </w:r>
          </w:p>
          <w:p w:rsidR="007B70CD" w:rsidRDefault="007B70CD" w:rsidP="00E26FA9">
            <w:pPr>
              <w:pStyle w:val="ListParagraph"/>
              <w:rPr>
                <w:b/>
                <w:color w:val="0000FF"/>
              </w:rPr>
            </w:pPr>
          </w:p>
          <w:p w:rsidR="007B70CD" w:rsidRPr="002E72CA" w:rsidRDefault="007B70CD" w:rsidP="00E26FA9">
            <w:pPr>
              <w:rPr>
                <w:color w:val="0000FF"/>
              </w:rPr>
            </w:pPr>
          </w:p>
        </w:tc>
        <w:tc>
          <w:tcPr>
            <w:tcW w:w="3636" w:type="dxa"/>
          </w:tcPr>
          <w:p w:rsidR="007B70CD" w:rsidRDefault="007B70CD" w:rsidP="00E26FA9">
            <w:pPr>
              <w:pStyle w:val="ListParagraph"/>
              <w:ind w:left="0"/>
              <w:rPr>
                <w:sz w:val="27"/>
                <w:szCs w:val="27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F3DD894" wp14:editId="12AA74F8">
                  <wp:extent cx="1695138" cy="100965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98" cy="101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0CD" w:rsidTr="00E26FA9">
        <w:tc>
          <w:tcPr>
            <w:tcW w:w="5752" w:type="dxa"/>
          </w:tcPr>
          <w:p w:rsidR="007B70CD" w:rsidRDefault="007B70CD" w:rsidP="00E26FA9">
            <w:pPr>
              <w:pStyle w:val="ListParagraph"/>
              <w:numPr>
                <w:ilvl w:val="0"/>
                <w:numId w:val="18"/>
              </w:numPr>
              <w:rPr>
                <w:sz w:val="27"/>
                <w:szCs w:val="27"/>
              </w:rPr>
            </w:pPr>
            <w:r>
              <w:rPr>
                <w:b/>
                <w:color w:val="0000FF"/>
              </w:rPr>
              <w:t>m</w:t>
            </w:r>
            <w:r w:rsidRPr="00BA57B5">
              <w:rPr>
                <w:b/>
                <w:color w:val="0000FF"/>
              </w:rPr>
              <w:t>id-semester break</w:t>
            </w:r>
            <w:r>
              <w:rPr>
                <w:color w:val="0000FF"/>
              </w:rPr>
              <w:t xml:space="preserve">: Monday </w:t>
            </w:r>
            <w:r w:rsidRPr="00B819D6">
              <w:rPr>
                <w:color w:val="0000FF"/>
              </w:rPr>
              <w:t>–</w:t>
            </w:r>
            <w:r>
              <w:rPr>
                <w:color w:val="0000FF"/>
              </w:rPr>
              <w:t xml:space="preserve"> Friday</w:t>
            </w:r>
            <w:r w:rsidRPr="00B819D6">
              <w:rPr>
                <w:color w:val="0000FF"/>
              </w:rPr>
              <w:t xml:space="preserve">, </w:t>
            </w:r>
            <w:r>
              <w:rPr>
                <w:color w:val="0000FF"/>
              </w:rPr>
              <w:t>March</w:t>
            </w:r>
            <w:r w:rsidRPr="00B819D6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4</w:t>
            </w:r>
            <w:r w:rsidRPr="006F229D">
              <w:rPr>
                <w:color w:val="0000FF"/>
                <w:vertAlign w:val="superscript"/>
              </w:rPr>
              <w:t>th</w:t>
            </w:r>
            <w:r>
              <w:rPr>
                <w:color w:val="0000FF"/>
              </w:rPr>
              <w:t xml:space="preserve"> </w:t>
            </w:r>
            <w:r w:rsidRPr="00B819D6">
              <w:rPr>
                <w:color w:val="0000FF"/>
              </w:rPr>
              <w:t>–</w:t>
            </w:r>
            <w:r>
              <w:rPr>
                <w:color w:val="0000FF"/>
              </w:rPr>
              <w:t xml:space="preserve"> 8</w:t>
            </w:r>
            <w:r w:rsidRPr="006F229D">
              <w:rPr>
                <w:color w:val="0000FF"/>
                <w:vertAlign w:val="superscript"/>
              </w:rPr>
              <w:t>th</w:t>
            </w:r>
          </w:p>
        </w:tc>
        <w:tc>
          <w:tcPr>
            <w:tcW w:w="3636" w:type="dxa"/>
          </w:tcPr>
          <w:p w:rsidR="007B70CD" w:rsidRDefault="007B70CD" w:rsidP="00E26FA9">
            <w:pPr>
              <w:pStyle w:val="ListParagraph"/>
              <w:ind w:left="0"/>
              <w:rPr>
                <w:sz w:val="27"/>
                <w:szCs w:val="27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0560159" wp14:editId="6E7E7019">
                  <wp:extent cx="2171700" cy="888302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61" cy="89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0CD" w:rsidTr="00E26FA9">
        <w:trPr>
          <w:trHeight w:val="926"/>
        </w:trPr>
        <w:tc>
          <w:tcPr>
            <w:tcW w:w="5752" w:type="dxa"/>
          </w:tcPr>
          <w:p w:rsidR="007B70CD" w:rsidRPr="006B6E0E" w:rsidRDefault="00A81B1D" w:rsidP="00E26FA9">
            <w:pPr>
              <w:pStyle w:val="ListParagraph"/>
              <w:numPr>
                <w:ilvl w:val="0"/>
                <w:numId w:val="18"/>
              </w:numPr>
            </w:pPr>
            <w:hyperlink r:id="rId22" w:history="1">
              <w:r w:rsidR="007B70CD" w:rsidRPr="006B6E0E">
                <w:rPr>
                  <w:rStyle w:val="Hyperlink"/>
                  <w:b/>
                </w:rPr>
                <w:t>Spring Equinox</w:t>
              </w:r>
            </w:hyperlink>
            <w:r w:rsidR="007B70CD" w:rsidRPr="006B6E0E">
              <w:t>, Wednesday, March 20</w:t>
            </w:r>
            <w:r w:rsidR="007B70CD" w:rsidRPr="006B6E0E">
              <w:rPr>
                <w:vertAlign w:val="superscript"/>
              </w:rPr>
              <w:t>th</w:t>
            </w:r>
            <w:r w:rsidR="007B70CD" w:rsidRPr="006B6E0E">
              <w:t xml:space="preserve"> </w:t>
            </w:r>
          </w:p>
        </w:tc>
        <w:tc>
          <w:tcPr>
            <w:tcW w:w="3636" w:type="dxa"/>
          </w:tcPr>
          <w:p w:rsidR="007B70CD" w:rsidRDefault="007B70CD" w:rsidP="00E26FA9">
            <w:pPr>
              <w:pStyle w:val="ListParagraph"/>
              <w:ind w:left="0"/>
              <w:rPr>
                <w:sz w:val="27"/>
                <w:szCs w:val="27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39F54D7" wp14:editId="128662FF">
                  <wp:extent cx="3067050" cy="199543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488" cy="200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0CD" w:rsidTr="00E26FA9">
        <w:trPr>
          <w:trHeight w:val="926"/>
        </w:trPr>
        <w:tc>
          <w:tcPr>
            <w:tcW w:w="5752" w:type="dxa"/>
          </w:tcPr>
          <w:p w:rsidR="007B70CD" w:rsidRDefault="007B70CD" w:rsidP="00E26FA9">
            <w:pPr>
              <w:pStyle w:val="ListParagraph"/>
              <w:numPr>
                <w:ilvl w:val="0"/>
                <w:numId w:val="18"/>
              </w:numPr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Easter</w:t>
            </w:r>
            <w:r w:rsidRPr="00B819D6">
              <w:rPr>
                <w:color w:val="0000FF"/>
              </w:rPr>
              <w:t xml:space="preserve">:  </w:t>
            </w:r>
            <w:r>
              <w:rPr>
                <w:color w:val="0000FF"/>
              </w:rPr>
              <w:t>Fri</w:t>
            </w:r>
            <w:r w:rsidRPr="00B819D6">
              <w:rPr>
                <w:color w:val="0000FF"/>
              </w:rPr>
              <w:t xml:space="preserve">day – </w:t>
            </w:r>
            <w:r>
              <w:rPr>
                <w:color w:val="0000FF"/>
              </w:rPr>
              <w:t>Mon</w:t>
            </w:r>
            <w:r w:rsidRPr="00B819D6">
              <w:rPr>
                <w:color w:val="0000FF"/>
              </w:rPr>
              <w:t xml:space="preserve">day, </w:t>
            </w:r>
            <w:r>
              <w:rPr>
                <w:color w:val="0000FF"/>
              </w:rPr>
              <w:t>April</w:t>
            </w:r>
            <w:r w:rsidRPr="00B819D6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19</w:t>
            </w:r>
            <w:r w:rsidRPr="00281A3E">
              <w:rPr>
                <w:color w:val="0000FF"/>
                <w:vertAlign w:val="superscript"/>
              </w:rPr>
              <w:t>th</w:t>
            </w:r>
            <w:r w:rsidRPr="00B819D6">
              <w:rPr>
                <w:color w:val="0000FF"/>
              </w:rPr>
              <w:t xml:space="preserve"> – </w:t>
            </w:r>
            <w:r>
              <w:rPr>
                <w:color w:val="0000FF"/>
              </w:rPr>
              <w:t>22</w:t>
            </w:r>
            <w:r w:rsidRPr="00281A3E">
              <w:rPr>
                <w:color w:val="0000FF"/>
                <w:vertAlign w:val="superscript"/>
              </w:rPr>
              <w:t>nd</w:t>
            </w:r>
          </w:p>
        </w:tc>
        <w:tc>
          <w:tcPr>
            <w:tcW w:w="3636" w:type="dxa"/>
          </w:tcPr>
          <w:p w:rsidR="007B70CD" w:rsidRDefault="007B70CD" w:rsidP="00E26FA9">
            <w:pPr>
              <w:pStyle w:val="ListParagraph"/>
              <w:ind w:left="0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8908E87" wp14:editId="6CB8AC3A">
                  <wp:extent cx="1809750" cy="1083515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97" cy="108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0CD" w:rsidRDefault="007B70CD" w:rsidP="007B70CD">
      <w:pPr>
        <w:pStyle w:val="ListParagraph"/>
        <w:numPr>
          <w:ilvl w:val="0"/>
          <w:numId w:val="17"/>
        </w:numPr>
        <w:spacing w:line="360" w:lineRule="auto"/>
        <w:ind w:left="1080"/>
        <w:rPr>
          <w:sz w:val="27"/>
          <w:szCs w:val="27"/>
        </w:rPr>
      </w:pPr>
      <w:r w:rsidRPr="001D5789">
        <w:rPr>
          <w:color w:val="990000"/>
          <w:sz w:val="27"/>
          <w:szCs w:val="27"/>
        </w:rPr>
        <w:t xml:space="preserve">Last day To Withdraw without a </w:t>
      </w:r>
      <w:r w:rsidRPr="001D5789">
        <w:rPr>
          <w:i/>
          <w:color w:val="990000"/>
          <w:sz w:val="27"/>
          <w:szCs w:val="27"/>
        </w:rPr>
        <w:t>WF:</w:t>
      </w:r>
      <w:r w:rsidRPr="001D5789">
        <w:rPr>
          <w:sz w:val="27"/>
          <w:szCs w:val="27"/>
        </w:rPr>
        <w:t xml:space="preserve">  </w:t>
      </w:r>
    </w:p>
    <w:p w:rsidR="007B70CD" w:rsidRPr="0011212A" w:rsidRDefault="007B70CD" w:rsidP="007B70CD">
      <w:pPr>
        <w:pStyle w:val="ListParagraph"/>
        <w:spacing w:line="360" w:lineRule="auto"/>
        <w:ind w:left="1800" w:firstLine="360"/>
      </w:pPr>
      <w:r w:rsidRPr="0011212A">
        <w:t>Monday, March 25</w:t>
      </w:r>
      <w:r w:rsidRPr="0011212A">
        <w:rPr>
          <w:vertAlign w:val="superscript"/>
        </w:rPr>
        <w:t>th</w:t>
      </w:r>
      <w:r w:rsidR="0011212A" w:rsidRPr="0011212A">
        <w:t xml:space="preserve"> (5</w:t>
      </w:r>
      <w:r w:rsidRPr="0011212A">
        <w:t xml:space="preserve"> pm)</w:t>
      </w:r>
    </w:p>
    <w:p w:rsidR="007B70CD" w:rsidRPr="0011212A" w:rsidRDefault="007B70CD" w:rsidP="007B70CD">
      <w:pPr>
        <w:spacing w:line="360" w:lineRule="auto"/>
        <w:ind w:left="720"/>
      </w:pPr>
      <w:r>
        <w:rPr>
          <w:rFonts w:hAnsi="Symbol"/>
          <w:sz w:val="27"/>
          <w:szCs w:val="27"/>
        </w:rPr>
        <w:t></w:t>
      </w:r>
      <w:r>
        <w:rPr>
          <w:rFonts w:hAnsi="Symbol"/>
          <w:sz w:val="27"/>
          <w:szCs w:val="27"/>
        </w:rPr>
        <w:t xml:space="preserve">  </w:t>
      </w:r>
      <w:r>
        <w:rPr>
          <w:sz w:val="27"/>
          <w:szCs w:val="27"/>
        </w:rPr>
        <w:t xml:space="preserve"> </w:t>
      </w:r>
      <w:r>
        <w:rPr>
          <w:color w:val="990000"/>
          <w:sz w:val="27"/>
          <w:szCs w:val="27"/>
        </w:rPr>
        <w:t>Last day of Class:</w:t>
      </w:r>
      <w:r>
        <w:rPr>
          <w:sz w:val="27"/>
          <w:szCs w:val="27"/>
        </w:rPr>
        <w:t xml:space="preserve">  </w:t>
      </w:r>
      <w:r w:rsidRPr="0011212A">
        <w:t xml:space="preserve">Friday, April </w:t>
      </w:r>
      <w:proofErr w:type="gramStart"/>
      <w:r w:rsidRPr="0011212A">
        <w:t>26</w:t>
      </w:r>
      <w:r w:rsidRPr="0011212A">
        <w:rPr>
          <w:vertAlign w:val="superscript"/>
        </w:rPr>
        <w:t>th</w:t>
      </w:r>
      <w:proofErr w:type="gramEnd"/>
      <w:r w:rsidRPr="0011212A">
        <w:t xml:space="preserve">     </w:t>
      </w:r>
    </w:p>
    <w:p w:rsidR="007B70CD" w:rsidRPr="0011212A" w:rsidRDefault="007B70CD" w:rsidP="007B70CD">
      <w:pPr>
        <w:spacing w:line="360" w:lineRule="auto"/>
        <w:ind w:left="720"/>
      </w:pPr>
      <w:r>
        <w:rPr>
          <w:rFonts w:hAnsi="Symbol"/>
          <w:sz w:val="27"/>
          <w:szCs w:val="27"/>
        </w:rPr>
        <w:lastRenderedPageBreak/>
        <w:t></w:t>
      </w:r>
      <w:r>
        <w:rPr>
          <w:rFonts w:hAnsi="Symbol"/>
          <w:sz w:val="27"/>
          <w:szCs w:val="27"/>
        </w:rPr>
        <w:t xml:space="preserve">  </w:t>
      </w:r>
      <w:r>
        <w:rPr>
          <w:sz w:val="27"/>
          <w:szCs w:val="27"/>
        </w:rPr>
        <w:t xml:space="preserve"> </w:t>
      </w:r>
      <w:hyperlink r:id="rId25" w:anchor="d.en.203583" w:history="1">
        <w:r w:rsidRPr="0000422B">
          <w:rPr>
            <w:rStyle w:val="Hyperlink"/>
            <w:sz w:val="27"/>
            <w:szCs w:val="27"/>
          </w:rPr>
          <w:t>Final Exam</w:t>
        </w:r>
      </w:hyperlink>
      <w:r>
        <w:rPr>
          <w:sz w:val="27"/>
          <w:szCs w:val="27"/>
        </w:rPr>
        <w:t xml:space="preserve">, </w:t>
      </w:r>
      <w:r w:rsidRPr="0011212A">
        <w:t>Monday, April 29</w:t>
      </w:r>
      <w:r w:rsidRPr="0011212A">
        <w:rPr>
          <w:vertAlign w:val="superscript"/>
        </w:rPr>
        <w:t>th</w:t>
      </w:r>
      <w:r w:rsidRPr="0011212A">
        <w:t xml:space="preserve"> (9 am) </w:t>
      </w:r>
    </w:p>
    <w:p w:rsidR="00D37BF5" w:rsidRPr="0011212A" w:rsidRDefault="007B70CD" w:rsidP="007B70CD">
      <w:pPr>
        <w:spacing w:line="360" w:lineRule="auto"/>
        <w:ind w:left="720"/>
        <w:rPr>
          <w:rFonts w:ascii="Algerian" w:hAnsi="Algerian"/>
          <w:i/>
          <w:iCs/>
          <w:color w:val="990000"/>
        </w:rPr>
      </w:pPr>
      <w:r>
        <w:rPr>
          <w:rFonts w:hAnsi="Symbol"/>
          <w:sz w:val="27"/>
          <w:szCs w:val="27"/>
        </w:rPr>
        <w:t></w:t>
      </w:r>
      <w:r>
        <w:rPr>
          <w:rFonts w:hAnsi="Symbol"/>
          <w:sz w:val="27"/>
          <w:szCs w:val="27"/>
        </w:rPr>
        <w:t xml:space="preserve">  </w:t>
      </w:r>
      <w:r>
        <w:rPr>
          <w:sz w:val="27"/>
          <w:szCs w:val="27"/>
        </w:rPr>
        <w:t xml:space="preserve"> </w:t>
      </w:r>
      <w:hyperlink r:id="rId26" w:anchor="undergrad" w:history="1">
        <w:r>
          <w:rPr>
            <w:rStyle w:val="Hyperlink"/>
            <w:sz w:val="27"/>
            <w:szCs w:val="27"/>
          </w:rPr>
          <w:t>Loyola Calendar</w:t>
        </w:r>
      </w:hyperlink>
      <w:r>
        <w:rPr>
          <w:sz w:val="27"/>
          <w:szCs w:val="27"/>
        </w:rPr>
        <w:t xml:space="preserve"> </w:t>
      </w:r>
      <w:r w:rsidRPr="0011212A">
        <w:t xml:space="preserve">(Spring 2019) </w:t>
      </w:r>
      <w:r w:rsidRPr="0011212A">
        <w:rPr>
          <w:rFonts w:ascii="Algerian" w:hAnsi="Algerian"/>
          <w:i/>
          <w:iCs/>
          <w:color w:val="990000"/>
        </w:rPr>
        <w:t xml:space="preserve"> </w:t>
      </w:r>
    </w:p>
    <w:p w:rsidR="007B70CD" w:rsidRDefault="007B70CD" w:rsidP="007B70CD">
      <w:pPr>
        <w:spacing w:line="360" w:lineRule="auto"/>
        <w:ind w:left="720"/>
        <w:rPr>
          <w:rFonts w:ascii="Algerian" w:hAnsi="Algerian"/>
          <w:i/>
          <w:iCs/>
          <w:color w:val="990000"/>
          <w:sz w:val="26"/>
          <w:szCs w:val="26"/>
        </w:rPr>
      </w:pPr>
    </w:p>
    <w:p w:rsidR="00D37BF5" w:rsidRDefault="00D37BF5" w:rsidP="00D37BF5">
      <w:pPr>
        <w:spacing w:line="360" w:lineRule="auto"/>
        <w:rPr>
          <w:rFonts w:ascii="Algerian" w:hAnsi="Algerian"/>
          <w:sz w:val="27"/>
          <w:szCs w:val="27"/>
        </w:rPr>
      </w:pPr>
      <w:r w:rsidRPr="00D37BF5">
        <w:rPr>
          <w:rFonts w:ascii="Algerian" w:hAnsi="Algerian"/>
          <w:iCs/>
          <w:color w:val="990000"/>
          <w:sz w:val="27"/>
          <w:szCs w:val="27"/>
        </w:rPr>
        <w:t>Grading scale:</w:t>
      </w:r>
      <w:r w:rsidRPr="00D37BF5">
        <w:rPr>
          <w:rFonts w:ascii="Algerian" w:hAnsi="Algerian"/>
          <w:sz w:val="27"/>
          <w:szCs w:val="27"/>
        </w:rPr>
        <w:t xml:space="preserve"> </w:t>
      </w:r>
    </w:p>
    <w:p w:rsidR="00D37BF5" w:rsidRDefault="00D37BF5" w:rsidP="00D37BF5">
      <w:pPr>
        <w:spacing w:line="360" w:lineRule="auto"/>
        <w:rPr>
          <w:sz w:val="27"/>
          <w:szCs w:val="27"/>
        </w:rPr>
      </w:pPr>
      <w:r>
        <w:rPr>
          <w:noProof/>
          <w:lang w:eastAsia="en-US"/>
        </w:rPr>
        <w:drawing>
          <wp:inline distT="0" distB="0" distL="0" distR="0" wp14:anchorId="0F134F34" wp14:editId="4ACA2315">
            <wp:extent cx="4829175" cy="3257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2A" w:rsidRDefault="0011212A" w:rsidP="0025442A">
      <w:pPr>
        <w:spacing w:line="360" w:lineRule="auto"/>
        <w:rPr>
          <w:rFonts w:ascii="Algerian" w:hAnsi="Algerian"/>
          <w:i/>
          <w:iCs/>
          <w:color w:val="990000"/>
          <w:sz w:val="26"/>
          <w:szCs w:val="26"/>
        </w:rPr>
      </w:pPr>
    </w:p>
    <w:p w:rsidR="0011212A" w:rsidRDefault="0011212A" w:rsidP="0025442A">
      <w:pPr>
        <w:spacing w:line="360" w:lineRule="auto"/>
        <w:rPr>
          <w:rFonts w:ascii="Algerian" w:hAnsi="Algerian"/>
          <w:i/>
          <w:iCs/>
          <w:color w:val="990000"/>
          <w:sz w:val="26"/>
          <w:szCs w:val="26"/>
        </w:rPr>
      </w:pPr>
    </w:p>
    <w:p w:rsidR="00802DBE" w:rsidRDefault="00802DBE" w:rsidP="0025442A">
      <w:pPr>
        <w:spacing w:line="360" w:lineRule="auto"/>
        <w:rPr>
          <w:rFonts w:ascii="Algerian" w:hAnsi="Algerian"/>
          <w:sz w:val="26"/>
          <w:szCs w:val="26"/>
        </w:rPr>
      </w:pPr>
      <w:r>
        <w:rPr>
          <w:rFonts w:ascii="Algerian" w:hAnsi="Algerian"/>
          <w:i/>
          <w:iCs/>
          <w:color w:val="990000"/>
          <w:sz w:val="26"/>
          <w:szCs w:val="26"/>
        </w:rPr>
        <w:t>Remarks:</w:t>
      </w:r>
      <w:r>
        <w:rPr>
          <w:rFonts w:ascii="Algerian" w:hAnsi="Algerian"/>
          <w:sz w:val="26"/>
          <w:szCs w:val="26"/>
        </w:rPr>
        <w:t xml:space="preserve"> </w:t>
      </w:r>
    </w:p>
    <w:p w:rsidR="005A6909" w:rsidRPr="0011212A" w:rsidRDefault="00974800" w:rsidP="00D75D4D">
      <w:pPr>
        <w:pStyle w:val="ListParagraph"/>
        <w:numPr>
          <w:ilvl w:val="0"/>
          <w:numId w:val="12"/>
        </w:numPr>
        <w:ind w:left="1440" w:hanging="720"/>
      </w:pPr>
      <w:r w:rsidRPr="0011212A">
        <w:t>Piazza will be our main form of communication outside of class.  Upon receiving your welcome message from Piazza, you should join</w:t>
      </w:r>
      <w:r w:rsidR="00394B32" w:rsidRPr="0011212A">
        <w:t xml:space="preserve"> at once</w:t>
      </w:r>
      <w:r w:rsidR="0011212A">
        <w:t xml:space="preserve">. All general </w:t>
      </w:r>
      <w:r w:rsidRPr="0011212A">
        <w:t xml:space="preserve">questions/remarks/solutions </w:t>
      </w:r>
      <w:proofErr w:type="gramStart"/>
      <w:r w:rsidRPr="0011212A">
        <w:t xml:space="preserve">should </w:t>
      </w:r>
      <w:r w:rsidRPr="00D75D4D">
        <w:rPr>
          <w:noProof/>
        </w:rPr>
        <w:t>be posted</w:t>
      </w:r>
      <w:proofErr w:type="gramEnd"/>
      <w:r w:rsidRPr="0011212A">
        <w:t xml:space="preserve"> in Piazza.  If you wish to make a personal statement, </w:t>
      </w:r>
      <w:r w:rsidR="00394B32" w:rsidRPr="0011212A">
        <w:t xml:space="preserve">you should send a private message in Piazza (or, if you prefer, use my </w:t>
      </w:r>
      <w:r w:rsidR="005A6909" w:rsidRPr="0011212A">
        <w:t>Gmail</w:t>
      </w:r>
      <w:r w:rsidR="00394B32" w:rsidRPr="0011212A">
        <w:t xml:space="preserve"> account</w:t>
      </w:r>
      <w:r w:rsidR="005A6909" w:rsidRPr="0011212A">
        <w:t>)</w:t>
      </w:r>
      <w:r w:rsidR="00394B32" w:rsidRPr="0011212A">
        <w:t>.</w:t>
      </w:r>
    </w:p>
    <w:p w:rsidR="00394B32" w:rsidRPr="0011212A" w:rsidRDefault="005A6909" w:rsidP="00D75D4D">
      <w:pPr>
        <w:pStyle w:val="ListParagraph"/>
        <w:numPr>
          <w:ilvl w:val="0"/>
          <w:numId w:val="12"/>
        </w:numPr>
        <w:ind w:left="1440" w:hanging="720"/>
      </w:pPr>
      <w:r w:rsidRPr="0011212A">
        <w:t xml:space="preserve">The lowest of the seven quiz grades </w:t>
      </w:r>
      <w:proofErr w:type="gramStart"/>
      <w:r w:rsidRPr="0011212A">
        <w:t xml:space="preserve">will </w:t>
      </w:r>
      <w:r w:rsidRPr="00D75D4D">
        <w:rPr>
          <w:noProof/>
        </w:rPr>
        <w:t>be dropped</w:t>
      </w:r>
      <w:proofErr w:type="gramEnd"/>
      <w:r w:rsidRPr="0011212A">
        <w:t xml:space="preserve">. </w:t>
      </w:r>
    </w:p>
    <w:p w:rsidR="00DD371C" w:rsidRPr="0011212A" w:rsidRDefault="00A83D75" w:rsidP="00D75D4D">
      <w:pPr>
        <w:pStyle w:val="ListParagraph"/>
        <w:numPr>
          <w:ilvl w:val="0"/>
          <w:numId w:val="12"/>
        </w:numPr>
        <w:ind w:left="1440" w:hanging="720"/>
      </w:pPr>
      <w:r w:rsidRPr="0011212A">
        <w:t xml:space="preserve">Late homework </w:t>
      </w:r>
      <w:r w:rsidR="0011212A">
        <w:t xml:space="preserve">or late labs </w:t>
      </w:r>
      <w:r w:rsidRPr="0011212A">
        <w:t xml:space="preserve">will be accepted but </w:t>
      </w:r>
      <w:r w:rsidR="0011212A">
        <w:t>with a</w:t>
      </w:r>
      <w:r w:rsidRPr="0011212A">
        <w:t xml:space="preserve"> penalty</w:t>
      </w:r>
      <w:r w:rsidR="0011212A">
        <w:t>.</w:t>
      </w:r>
    </w:p>
    <w:p w:rsidR="00DD371C" w:rsidRPr="0011212A" w:rsidRDefault="009D6475" w:rsidP="00D75D4D">
      <w:pPr>
        <w:pStyle w:val="ListParagraph"/>
        <w:numPr>
          <w:ilvl w:val="0"/>
          <w:numId w:val="12"/>
        </w:numPr>
        <w:ind w:left="1440" w:hanging="720"/>
      </w:pPr>
      <w:r w:rsidRPr="0011212A">
        <w:t>Each</w:t>
      </w:r>
      <w:r w:rsidR="005A6909" w:rsidRPr="0011212A">
        <w:t xml:space="preserve"> test </w:t>
      </w:r>
      <w:r w:rsidRPr="0011212A">
        <w:t xml:space="preserve">will be about </w:t>
      </w:r>
      <w:r w:rsidR="005A6909" w:rsidRPr="0011212A">
        <w:t>50</w:t>
      </w:r>
      <w:r w:rsidRPr="0011212A">
        <w:t xml:space="preserve"> minutes long</w:t>
      </w:r>
      <w:r w:rsidR="00DC360E" w:rsidRPr="0011212A">
        <w:t xml:space="preserve">. </w:t>
      </w:r>
      <w:r w:rsidR="005A6909" w:rsidRPr="0011212A">
        <w:t>Quizzes will take about 10</w:t>
      </w:r>
      <w:r w:rsidR="003909DE" w:rsidRPr="0011212A">
        <w:t xml:space="preserve"> – 15 minutes.  </w:t>
      </w:r>
      <w:r w:rsidR="00DC360E" w:rsidRPr="0011212A">
        <w:t>Make-up tests</w:t>
      </w:r>
      <w:r w:rsidR="003909DE" w:rsidRPr="0011212A">
        <w:t xml:space="preserve"> and quizzes</w:t>
      </w:r>
      <w:r w:rsidR="00DC360E" w:rsidRPr="0011212A">
        <w:t xml:space="preserve"> </w:t>
      </w:r>
      <w:proofErr w:type="gramStart"/>
      <w:r w:rsidR="00DC360E" w:rsidRPr="0011212A">
        <w:t>will be given</w:t>
      </w:r>
      <w:proofErr w:type="gramEnd"/>
      <w:r w:rsidR="00DC360E" w:rsidRPr="0011212A">
        <w:t xml:space="preserve"> only for non-frivolous reasons. </w:t>
      </w:r>
      <w:r w:rsidR="00802DBE" w:rsidRPr="0011212A">
        <w:t xml:space="preserve">The student should make prior arrangements with the instructor, if </w:t>
      </w:r>
      <w:proofErr w:type="gramStart"/>
      <w:r w:rsidR="00802DBE" w:rsidRPr="0011212A">
        <w:t>at all possible</w:t>
      </w:r>
      <w:proofErr w:type="gramEnd"/>
      <w:r w:rsidR="00802DBE" w:rsidRPr="0011212A">
        <w:t>.</w:t>
      </w:r>
    </w:p>
    <w:p w:rsidR="00AB0E86" w:rsidRPr="0011212A" w:rsidRDefault="00DC360E" w:rsidP="00D75D4D">
      <w:pPr>
        <w:pStyle w:val="ListParagraph"/>
        <w:numPr>
          <w:ilvl w:val="0"/>
          <w:numId w:val="12"/>
        </w:numPr>
        <w:ind w:left="1440" w:hanging="720"/>
      </w:pPr>
      <w:r w:rsidRPr="0011212A">
        <w:t xml:space="preserve">The </w:t>
      </w:r>
      <w:r w:rsidRPr="0011212A">
        <w:rPr>
          <w:i/>
          <w:iCs/>
        </w:rPr>
        <w:t>minimum penalty</w:t>
      </w:r>
      <w:r w:rsidRPr="0011212A">
        <w:t xml:space="preserve"> for cheating is </w:t>
      </w:r>
      <w:r w:rsidRPr="00D75D4D">
        <w:rPr>
          <w:noProof/>
        </w:rPr>
        <w:t>failure</w:t>
      </w:r>
      <w:r w:rsidRPr="0011212A">
        <w:t xml:space="preserve"> in the course. A student who </w:t>
      </w:r>
      <w:r w:rsidRPr="0011212A">
        <w:rPr>
          <w:i/>
        </w:rPr>
        <w:t>improperly</w:t>
      </w:r>
      <w:r w:rsidRPr="0011212A">
        <w:t xml:space="preserve"> aids another with a homework assignment</w:t>
      </w:r>
      <w:r w:rsidR="00B47240" w:rsidRPr="0011212A">
        <w:t>,</w:t>
      </w:r>
      <w:r w:rsidR="00EB1C0D" w:rsidRPr="0011212A">
        <w:t xml:space="preserve"> </w:t>
      </w:r>
      <w:r w:rsidRPr="0011212A">
        <w:t xml:space="preserve">a test, </w:t>
      </w:r>
      <w:r w:rsidR="003909DE" w:rsidRPr="0011212A">
        <w:t xml:space="preserve">a quiz, </w:t>
      </w:r>
      <w:r w:rsidR="0011212A">
        <w:t xml:space="preserve">a lab, </w:t>
      </w:r>
      <w:r w:rsidR="00B47240" w:rsidRPr="0011212A">
        <w:t xml:space="preserve">or </w:t>
      </w:r>
      <w:r w:rsidRPr="0011212A">
        <w:t xml:space="preserve">the final exam is considered </w:t>
      </w:r>
      <w:proofErr w:type="gramStart"/>
      <w:r w:rsidRPr="0011212A">
        <w:t>to be equally</w:t>
      </w:r>
      <w:proofErr w:type="gramEnd"/>
      <w:r w:rsidRPr="0011212A">
        <w:t xml:space="preserve"> culpable.  If you receive help on an assignment from anyone other than the instructor (</w:t>
      </w:r>
      <w:r w:rsidR="00335151" w:rsidRPr="0011212A">
        <w:t xml:space="preserve">this includes another student, </w:t>
      </w:r>
      <w:r w:rsidR="00B47240" w:rsidRPr="0011212A">
        <w:t>the</w:t>
      </w:r>
      <w:r w:rsidR="00335151" w:rsidRPr="0011212A">
        <w:t xml:space="preserve"> TA, a tutor, a family member, </w:t>
      </w:r>
      <w:r w:rsidR="00335151" w:rsidRPr="0011212A">
        <w:rPr>
          <w:b/>
          <w:i/>
          <w:color w:val="FF0000"/>
        </w:rPr>
        <w:t>website</w:t>
      </w:r>
      <w:r w:rsidR="00335151" w:rsidRPr="0011212A">
        <w:t>, or friend</w:t>
      </w:r>
      <w:r w:rsidRPr="0011212A">
        <w:t xml:space="preserve">), </w:t>
      </w:r>
      <w:r w:rsidRPr="0011212A">
        <w:rPr>
          <w:i/>
        </w:rPr>
        <w:t>you should acknowledge this fact</w:t>
      </w:r>
      <w:r w:rsidRPr="0011212A">
        <w:t xml:space="preserve"> in a comment at </w:t>
      </w:r>
      <w:r w:rsidR="00A83D75" w:rsidRPr="0011212A">
        <w:t>the beginning of your homework</w:t>
      </w:r>
      <w:r w:rsidRPr="0011212A">
        <w:t xml:space="preserve">.  Incidents of academic dishonesty </w:t>
      </w:r>
      <w:proofErr w:type="gramStart"/>
      <w:r w:rsidRPr="0011212A">
        <w:t xml:space="preserve">will </w:t>
      </w:r>
      <w:r w:rsidRPr="00D75D4D">
        <w:rPr>
          <w:noProof/>
        </w:rPr>
        <w:t>be reported</w:t>
      </w:r>
      <w:proofErr w:type="gramEnd"/>
      <w:r w:rsidRPr="0011212A">
        <w:t xml:space="preserve"> to the appropriate Dean.</w:t>
      </w:r>
      <w:r w:rsidR="00D40492" w:rsidRPr="0011212A">
        <w:t xml:space="preserve"> </w:t>
      </w:r>
    </w:p>
    <w:p w:rsidR="009D6475" w:rsidRPr="0011212A" w:rsidRDefault="009D6475" w:rsidP="009D6475">
      <w:pPr>
        <w:spacing w:line="360" w:lineRule="auto"/>
      </w:pPr>
    </w:p>
    <w:p w:rsidR="00184B11" w:rsidRPr="0011212A" w:rsidRDefault="00184B11" w:rsidP="0011212A">
      <w:pPr>
        <w:pStyle w:val="NormalWeb"/>
        <w:spacing w:before="0" w:beforeAutospacing="0" w:after="0" w:afterAutospacing="0"/>
        <w:ind w:right="720"/>
        <w:rPr>
          <w:color w:val="C00000"/>
        </w:rPr>
      </w:pPr>
    </w:p>
    <w:p w:rsidR="00184B11" w:rsidRDefault="00D75D4D" w:rsidP="00D75D4D">
      <w:pPr>
        <w:pStyle w:val="NormalWeb"/>
        <w:spacing w:before="0" w:beforeAutospacing="0" w:after="0" w:afterAutospacing="0"/>
        <w:jc w:val="center"/>
        <w:rPr>
          <w:color w:val="C00000"/>
          <w:sz w:val="26"/>
          <w:szCs w:val="26"/>
        </w:rPr>
      </w:pPr>
      <w:r>
        <w:rPr>
          <w:noProof/>
          <w:lang w:eastAsia="en-US"/>
        </w:rPr>
        <w:lastRenderedPageBreak/>
        <w:drawing>
          <wp:inline distT="0" distB="0" distL="0" distR="0" wp14:anchorId="0B2A96DA" wp14:editId="05993BC4">
            <wp:extent cx="5259900" cy="424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487" cy="425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4D" w:rsidRDefault="00D75D4D" w:rsidP="00D75D4D">
      <w:pPr>
        <w:pStyle w:val="NormalWeb"/>
        <w:spacing w:before="0" w:beforeAutospacing="0" w:after="0" w:afterAutospacing="0"/>
        <w:jc w:val="center"/>
        <w:rPr>
          <w:color w:val="C00000"/>
          <w:sz w:val="26"/>
          <w:szCs w:val="26"/>
        </w:rPr>
      </w:pPr>
    </w:p>
    <w:p w:rsidR="00D75D4D" w:rsidRPr="0042315A" w:rsidRDefault="00D75D4D" w:rsidP="00D75D4D">
      <w:pPr>
        <w:pStyle w:val="NormalWeb"/>
        <w:spacing w:before="0" w:beforeAutospacing="0" w:after="0" w:afterAutospacing="0"/>
        <w:jc w:val="center"/>
        <w:rPr>
          <w:color w:val="C00000"/>
          <w:sz w:val="26"/>
          <w:szCs w:val="26"/>
        </w:rPr>
      </w:pPr>
    </w:p>
    <w:p w:rsidR="00667436" w:rsidRPr="002A0E57" w:rsidRDefault="00A81B1D" w:rsidP="00974800">
      <w:pPr>
        <w:pStyle w:val="NormalWeb"/>
        <w:jc w:val="center"/>
        <w:rPr>
          <w:rFonts w:ascii="Algerian" w:hAnsi="Algerian"/>
          <w:sz w:val="20"/>
          <w:szCs w:val="20"/>
        </w:rPr>
      </w:pPr>
      <w:hyperlink r:id="rId29" w:history="1">
        <w:r w:rsidR="00667436" w:rsidRPr="002A0E57">
          <w:rPr>
            <w:rStyle w:val="Hyperlink"/>
            <w:rFonts w:ascii="Algerian" w:hAnsi="Algerian"/>
            <w:sz w:val="20"/>
            <w:szCs w:val="20"/>
          </w:rPr>
          <w:t>Course Home Page</w:t>
        </w:r>
      </w:hyperlink>
      <w:r w:rsidR="00667436" w:rsidRPr="002A0E57">
        <w:rPr>
          <w:rFonts w:ascii="Algerian" w:hAnsi="Algerian"/>
          <w:sz w:val="20"/>
          <w:szCs w:val="20"/>
        </w:rPr>
        <w:t xml:space="preserve">            </w:t>
      </w:r>
      <w:hyperlink r:id="rId30" w:history="1">
        <w:r w:rsidR="00667436" w:rsidRPr="002A0E57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="00667436" w:rsidRPr="002A0E57">
        <w:rPr>
          <w:rFonts w:ascii="Algerian" w:hAnsi="Algerian"/>
          <w:sz w:val="20"/>
          <w:szCs w:val="20"/>
        </w:rPr>
        <w:t xml:space="preserve">          </w:t>
      </w:r>
      <w:hyperlink r:id="rId31" w:history="1">
        <w:r w:rsidR="00667436" w:rsidRPr="002A0E57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667436" w:rsidRPr="002A0E57" w:rsidSect="000E5EE7">
      <w:pgSz w:w="12240" w:h="15840"/>
      <w:pgMar w:top="1008" w:right="720" w:bottom="23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1A90"/>
    <w:multiLevelType w:val="hybridMultilevel"/>
    <w:tmpl w:val="423C730E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" w15:restartNumberingAfterBreak="0">
    <w:nsid w:val="06B87015"/>
    <w:multiLevelType w:val="hybridMultilevel"/>
    <w:tmpl w:val="2982A8A8"/>
    <w:lvl w:ilvl="0" w:tplc="436E5750">
      <w:start w:val="1"/>
      <w:numFmt w:val="decimal"/>
      <w:lvlText w:val="%1."/>
      <w:lvlJc w:val="left"/>
      <w:pPr>
        <w:ind w:left="1602" w:hanging="450"/>
      </w:pPr>
      <w:rPr>
        <w:rFonts w:hint="default"/>
        <w:b/>
        <w:color w:val="0000FF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" w15:restartNumberingAfterBreak="0">
    <w:nsid w:val="0E447373"/>
    <w:multiLevelType w:val="hybridMultilevel"/>
    <w:tmpl w:val="F9388024"/>
    <w:lvl w:ilvl="0" w:tplc="9C2A7458">
      <w:start w:val="1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D1E7E"/>
    <w:multiLevelType w:val="hybridMultilevel"/>
    <w:tmpl w:val="9016013E"/>
    <w:lvl w:ilvl="0" w:tplc="1E72500A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5B5736"/>
    <w:multiLevelType w:val="multilevel"/>
    <w:tmpl w:val="18B4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558A9"/>
    <w:multiLevelType w:val="hybridMultilevel"/>
    <w:tmpl w:val="4DC4E400"/>
    <w:lvl w:ilvl="0" w:tplc="F37A1B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7572EC"/>
    <w:multiLevelType w:val="hybridMultilevel"/>
    <w:tmpl w:val="4BE606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C3B05"/>
    <w:multiLevelType w:val="hybridMultilevel"/>
    <w:tmpl w:val="F8B03026"/>
    <w:lvl w:ilvl="0" w:tplc="0409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465324"/>
    <w:multiLevelType w:val="hybridMultilevel"/>
    <w:tmpl w:val="123A7B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2670E"/>
    <w:multiLevelType w:val="hybridMultilevel"/>
    <w:tmpl w:val="5ABEAFC4"/>
    <w:lvl w:ilvl="0" w:tplc="80025B0C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0" w15:restartNumberingAfterBreak="0">
    <w:nsid w:val="5B6F732D"/>
    <w:multiLevelType w:val="hybridMultilevel"/>
    <w:tmpl w:val="71680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2A58C8"/>
    <w:multiLevelType w:val="hybridMultilevel"/>
    <w:tmpl w:val="A1CEE8B0"/>
    <w:lvl w:ilvl="0" w:tplc="67D604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C0A30"/>
    <w:multiLevelType w:val="hybridMultilevel"/>
    <w:tmpl w:val="E96213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F75C6C"/>
    <w:multiLevelType w:val="hybridMultilevel"/>
    <w:tmpl w:val="D10C66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277CC1"/>
    <w:multiLevelType w:val="hybridMultilevel"/>
    <w:tmpl w:val="B93A61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834336"/>
    <w:multiLevelType w:val="hybridMultilevel"/>
    <w:tmpl w:val="8188C27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395B26"/>
    <w:multiLevelType w:val="hybridMultilevel"/>
    <w:tmpl w:val="24AE81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E5B8E"/>
    <w:multiLevelType w:val="hybridMultilevel"/>
    <w:tmpl w:val="20CEFC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F3C6E71"/>
    <w:multiLevelType w:val="hybridMultilevel"/>
    <w:tmpl w:val="ED72F49C"/>
    <w:lvl w:ilvl="0" w:tplc="8460E904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16"/>
  </w:num>
  <w:num w:numId="8">
    <w:abstractNumId w:val="13"/>
  </w:num>
  <w:num w:numId="9">
    <w:abstractNumId w:val="6"/>
  </w:num>
  <w:num w:numId="10">
    <w:abstractNumId w:val="15"/>
  </w:num>
  <w:num w:numId="11">
    <w:abstractNumId w:val="9"/>
  </w:num>
  <w:num w:numId="12">
    <w:abstractNumId w:val="1"/>
  </w:num>
  <w:num w:numId="13">
    <w:abstractNumId w:val="2"/>
  </w:num>
  <w:num w:numId="14">
    <w:abstractNumId w:val="10"/>
  </w:num>
  <w:num w:numId="15">
    <w:abstractNumId w:val="17"/>
  </w:num>
  <w:num w:numId="16">
    <w:abstractNumId w:val="12"/>
  </w:num>
  <w:num w:numId="17">
    <w:abstractNumId w:val="0"/>
  </w:num>
  <w:num w:numId="18">
    <w:abstractNumId w:val="8"/>
  </w:num>
  <w:num w:numId="19">
    <w:abstractNumId w:val="11"/>
  </w:num>
  <w:num w:numId="20">
    <w:abstractNumId w:val="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wMDA1MTUwNDC0NDBX0lEKTi0uzszPAymwrAUA4AxocywAAAA="/>
  </w:docVars>
  <w:rsids>
    <w:rsidRoot w:val="004A64B2"/>
    <w:rsid w:val="000079C3"/>
    <w:rsid w:val="000106DF"/>
    <w:rsid w:val="00023865"/>
    <w:rsid w:val="000312A6"/>
    <w:rsid w:val="00035C4C"/>
    <w:rsid w:val="000374F3"/>
    <w:rsid w:val="000534CF"/>
    <w:rsid w:val="00080E5B"/>
    <w:rsid w:val="000E3BA8"/>
    <w:rsid w:val="000E5EE7"/>
    <w:rsid w:val="0011212A"/>
    <w:rsid w:val="00115645"/>
    <w:rsid w:val="00116F2D"/>
    <w:rsid w:val="001249B2"/>
    <w:rsid w:val="00133593"/>
    <w:rsid w:val="0016613D"/>
    <w:rsid w:val="00184B11"/>
    <w:rsid w:val="001C193F"/>
    <w:rsid w:val="001C1DEB"/>
    <w:rsid w:val="001D3C09"/>
    <w:rsid w:val="001E2075"/>
    <w:rsid w:val="001E4391"/>
    <w:rsid w:val="002071B5"/>
    <w:rsid w:val="002158D2"/>
    <w:rsid w:val="00235644"/>
    <w:rsid w:val="00244C7D"/>
    <w:rsid w:val="00245522"/>
    <w:rsid w:val="00247255"/>
    <w:rsid w:val="0025442A"/>
    <w:rsid w:val="00266771"/>
    <w:rsid w:val="0027005C"/>
    <w:rsid w:val="002701AB"/>
    <w:rsid w:val="00281A3E"/>
    <w:rsid w:val="002A0E57"/>
    <w:rsid w:val="002A536A"/>
    <w:rsid w:val="002B3CA6"/>
    <w:rsid w:val="002C6441"/>
    <w:rsid w:val="002C79E8"/>
    <w:rsid w:val="002E021F"/>
    <w:rsid w:val="00315B15"/>
    <w:rsid w:val="003226B1"/>
    <w:rsid w:val="00335151"/>
    <w:rsid w:val="0035260E"/>
    <w:rsid w:val="003542FC"/>
    <w:rsid w:val="00370C49"/>
    <w:rsid w:val="00371CAE"/>
    <w:rsid w:val="00376039"/>
    <w:rsid w:val="00381D48"/>
    <w:rsid w:val="00382F7F"/>
    <w:rsid w:val="003909DE"/>
    <w:rsid w:val="00394B32"/>
    <w:rsid w:val="003B68FD"/>
    <w:rsid w:val="003C7FF0"/>
    <w:rsid w:val="00402F7A"/>
    <w:rsid w:val="0042315A"/>
    <w:rsid w:val="0045695F"/>
    <w:rsid w:val="00462327"/>
    <w:rsid w:val="0047015E"/>
    <w:rsid w:val="00471F7B"/>
    <w:rsid w:val="0049496F"/>
    <w:rsid w:val="004A596C"/>
    <w:rsid w:val="004A64B2"/>
    <w:rsid w:val="004C63EF"/>
    <w:rsid w:val="004E298D"/>
    <w:rsid w:val="004F0B8C"/>
    <w:rsid w:val="00503247"/>
    <w:rsid w:val="005377D6"/>
    <w:rsid w:val="005549D3"/>
    <w:rsid w:val="0056040B"/>
    <w:rsid w:val="005719AE"/>
    <w:rsid w:val="00577A86"/>
    <w:rsid w:val="005A6909"/>
    <w:rsid w:val="005B2616"/>
    <w:rsid w:val="005B5570"/>
    <w:rsid w:val="005D5873"/>
    <w:rsid w:val="005F5FF9"/>
    <w:rsid w:val="00606C71"/>
    <w:rsid w:val="00614961"/>
    <w:rsid w:val="006511A1"/>
    <w:rsid w:val="00667436"/>
    <w:rsid w:val="00671628"/>
    <w:rsid w:val="00695DED"/>
    <w:rsid w:val="006B4EDF"/>
    <w:rsid w:val="006B6E0E"/>
    <w:rsid w:val="006D5F17"/>
    <w:rsid w:val="006E17D6"/>
    <w:rsid w:val="00700697"/>
    <w:rsid w:val="00734DEA"/>
    <w:rsid w:val="00740830"/>
    <w:rsid w:val="007439AD"/>
    <w:rsid w:val="00761B1F"/>
    <w:rsid w:val="0077095C"/>
    <w:rsid w:val="0077673D"/>
    <w:rsid w:val="007903BD"/>
    <w:rsid w:val="00794573"/>
    <w:rsid w:val="007A1047"/>
    <w:rsid w:val="007B585C"/>
    <w:rsid w:val="007B70CD"/>
    <w:rsid w:val="007B7587"/>
    <w:rsid w:val="007D0087"/>
    <w:rsid w:val="007E53A1"/>
    <w:rsid w:val="007F2D95"/>
    <w:rsid w:val="00802DBE"/>
    <w:rsid w:val="0081709F"/>
    <w:rsid w:val="00833067"/>
    <w:rsid w:val="0085254D"/>
    <w:rsid w:val="00860EB8"/>
    <w:rsid w:val="00865B41"/>
    <w:rsid w:val="00871DF7"/>
    <w:rsid w:val="0087563A"/>
    <w:rsid w:val="008952C4"/>
    <w:rsid w:val="008C1585"/>
    <w:rsid w:val="008C181A"/>
    <w:rsid w:val="008D1207"/>
    <w:rsid w:val="00902477"/>
    <w:rsid w:val="00931F9A"/>
    <w:rsid w:val="00933F6D"/>
    <w:rsid w:val="0095027E"/>
    <w:rsid w:val="0095683C"/>
    <w:rsid w:val="00960F9A"/>
    <w:rsid w:val="0096272E"/>
    <w:rsid w:val="00974800"/>
    <w:rsid w:val="00974A53"/>
    <w:rsid w:val="0098066E"/>
    <w:rsid w:val="00983C6C"/>
    <w:rsid w:val="009C2A7C"/>
    <w:rsid w:val="009C3E8E"/>
    <w:rsid w:val="009D6475"/>
    <w:rsid w:val="00A0684A"/>
    <w:rsid w:val="00A42E06"/>
    <w:rsid w:val="00A733C3"/>
    <w:rsid w:val="00A77DB1"/>
    <w:rsid w:val="00A80232"/>
    <w:rsid w:val="00A81B1D"/>
    <w:rsid w:val="00A83D75"/>
    <w:rsid w:val="00A86BB9"/>
    <w:rsid w:val="00AA3A9F"/>
    <w:rsid w:val="00AB0E86"/>
    <w:rsid w:val="00AB6494"/>
    <w:rsid w:val="00AD2D1F"/>
    <w:rsid w:val="00AD729F"/>
    <w:rsid w:val="00AE1786"/>
    <w:rsid w:val="00AE390F"/>
    <w:rsid w:val="00AF0C98"/>
    <w:rsid w:val="00AF0D54"/>
    <w:rsid w:val="00B16834"/>
    <w:rsid w:val="00B25AA8"/>
    <w:rsid w:val="00B26ECB"/>
    <w:rsid w:val="00B47240"/>
    <w:rsid w:val="00B71D74"/>
    <w:rsid w:val="00B84CE5"/>
    <w:rsid w:val="00B9419C"/>
    <w:rsid w:val="00BA1227"/>
    <w:rsid w:val="00BC4DEB"/>
    <w:rsid w:val="00BC744C"/>
    <w:rsid w:val="00C20432"/>
    <w:rsid w:val="00C54174"/>
    <w:rsid w:val="00C57884"/>
    <w:rsid w:val="00C63165"/>
    <w:rsid w:val="00C67F53"/>
    <w:rsid w:val="00C9658D"/>
    <w:rsid w:val="00C96DF1"/>
    <w:rsid w:val="00C97295"/>
    <w:rsid w:val="00CC00E2"/>
    <w:rsid w:val="00CD51C3"/>
    <w:rsid w:val="00CF66BA"/>
    <w:rsid w:val="00D14E8F"/>
    <w:rsid w:val="00D343D8"/>
    <w:rsid w:val="00D36E00"/>
    <w:rsid w:val="00D37BF5"/>
    <w:rsid w:val="00D40492"/>
    <w:rsid w:val="00D40980"/>
    <w:rsid w:val="00D455A6"/>
    <w:rsid w:val="00D55E68"/>
    <w:rsid w:val="00D75D4D"/>
    <w:rsid w:val="00D772C6"/>
    <w:rsid w:val="00D807CF"/>
    <w:rsid w:val="00D9042D"/>
    <w:rsid w:val="00D919CB"/>
    <w:rsid w:val="00DA328F"/>
    <w:rsid w:val="00DA5773"/>
    <w:rsid w:val="00DA5C47"/>
    <w:rsid w:val="00DC360E"/>
    <w:rsid w:val="00DD0263"/>
    <w:rsid w:val="00DD371C"/>
    <w:rsid w:val="00DD4E2A"/>
    <w:rsid w:val="00DE32EC"/>
    <w:rsid w:val="00DF262F"/>
    <w:rsid w:val="00E001C2"/>
    <w:rsid w:val="00E059A8"/>
    <w:rsid w:val="00E43E6C"/>
    <w:rsid w:val="00E55DE9"/>
    <w:rsid w:val="00E63947"/>
    <w:rsid w:val="00E66CE3"/>
    <w:rsid w:val="00E70541"/>
    <w:rsid w:val="00E8558E"/>
    <w:rsid w:val="00EB106B"/>
    <w:rsid w:val="00EB1C0D"/>
    <w:rsid w:val="00EB7BE8"/>
    <w:rsid w:val="00EC2F9F"/>
    <w:rsid w:val="00F04DB6"/>
    <w:rsid w:val="00F13864"/>
    <w:rsid w:val="00F2239B"/>
    <w:rsid w:val="00F24D92"/>
    <w:rsid w:val="00F423EC"/>
    <w:rsid w:val="00F6123F"/>
    <w:rsid w:val="00F62DD9"/>
    <w:rsid w:val="00F6416A"/>
    <w:rsid w:val="00F806EA"/>
    <w:rsid w:val="00F90038"/>
    <w:rsid w:val="00F95062"/>
    <w:rsid w:val="00FA6F65"/>
    <w:rsid w:val="00FB3888"/>
    <w:rsid w:val="00FC10A5"/>
    <w:rsid w:val="00FE6012"/>
    <w:rsid w:val="00FE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D0A244"/>
  <w15:docId w15:val="{136CC285-7196-449E-B206-00234320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255"/>
    <w:rPr>
      <w:color w:val="000000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2356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qFormat/>
    <w:rsid w:val="0024725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47255"/>
    <w:rPr>
      <w:color w:val="0000EE"/>
      <w:u w:val="single"/>
    </w:rPr>
  </w:style>
  <w:style w:type="character" w:styleId="FollowedHyperlink">
    <w:name w:val="FollowedHyperlink"/>
    <w:basedOn w:val="DefaultParagraphFont"/>
    <w:rsid w:val="00247255"/>
    <w:rPr>
      <w:color w:val="551A8B"/>
      <w:u w:val="single"/>
    </w:rPr>
  </w:style>
  <w:style w:type="paragraph" w:styleId="NormalWeb">
    <w:name w:val="Normal (Web)"/>
    <w:basedOn w:val="Normal"/>
    <w:rsid w:val="00247255"/>
    <w:pPr>
      <w:spacing w:before="100" w:beforeAutospacing="1" w:after="100" w:afterAutospacing="1"/>
    </w:pPr>
  </w:style>
  <w:style w:type="table" w:styleId="TableGrid">
    <w:name w:val="Table Grid"/>
    <w:basedOn w:val="TableNormal"/>
    <w:rsid w:val="0066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67436"/>
    <w:rPr>
      <w:i/>
      <w:iCs/>
    </w:rPr>
  </w:style>
  <w:style w:type="paragraph" w:customStyle="1" w:styleId="author1">
    <w:name w:val="author1"/>
    <w:basedOn w:val="Normal"/>
    <w:rsid w:val="00AB6494"/>
    <w:pPr>
      <w:spacing w:before="100" w:beforeAutospacing="1" w:after="100" w:afterAutospacing="1"/>
    </w:pPr>
    <w:rPr>
      <w:color w:val="83A046"/>
    </w:rPr>
  </w:style>
  <w:style w:type="character" w:customStyle="1" w:styleId="unselected">
    <w:name w:val="unselected"/>
    <w:basedOn w:val="DefaultParagraphFont"/>
    <w:rsid w:val="00FE6012"/>
  </w:style>
  <w:style w:type="character" w:customStyle="1" w:styleId="bxgy-binding-byline">
    <w:name w:val="bxgy-binding-byline"/>
    <w:basedOn w:val="DefaultParagraphFont"/>
    <w:rsid w:val="00FE6012"/>
  </w:style>
  <w:style w:type="character" w:customStyle="1" w:styleId="bxgy-byline-text">
    <w:name w:val="bxgy-byline-text"/>
    <w:basedOn w:val="DefaultParagraphFont"/>
    <w:rsid w:val="00FE6012"/>
  </w:style>
  <w:style w:type="character" w:customStyle="1" w:styleId="apple-style-span">
    <w:name w:val="apple-style-span"/>
    <w:basedOn w:val="DefaultParagraphFont"/>
    <w:rsid w:val="006D5F17"/>
  </w:style>
  <w:style w:type="character" w:customStyle="1" w:styleId="apple-converted-space">
    <w:name w:val="apple-converted-space"/>
    <w:basedOn w:val="DefaultParagraphFont"/>
    <w:rsid w:val="006D5F17"/>
  </w:style>
  <w:style w:type="paragraph" w:styleId="BalloonText">
    <w:name w:val="Balloon Text"/>
    <w:basedOn w:val="Normal"/>
    <w:link w:val="BalloonTextChar"/>
    <w:rsid w:val="002E02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E021F"/>
    <w:rPr>
      <w:rFonts w:ascii="Tahoma" w:hAnsi="Tahoma" w:cs="Tahoma"/>
      <w:color w:val="000000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C67F5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356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customStyle="1" w:styleId="a-size-large">
    <w:name w:val="a-size-large"/>
    <w:basedOn w:val="DefaultParagraphFont"/>
    <w:rsid w:val="00235644"/>
  </w:style>
  <w:style w:type="character" w:customStyle="1" w:styleId="a-size-medium">
    <w:name w:val="a-size-medium"/>
    <w:basedOn w:val="DefaultParagraphFont"/>
    <w:rsid w:val="00235644"/>
  </w:style>
  <w:style w:type="character" w:customStyle="1" w:styleId="author">
    <w:name w:val="author"/>
    <w:basedOn w:val="DefaultParagraphFont"/>
    <w:rsid w:val="00235644"/>
  </w:style>
  <w:style w:type="character" w:customStyle="1" w:styleId="a-color-secondary">
    <w:name w:val="a-color-secondary"/>
    <w:basedOn w:val="DefaultParagraphFont"/>
    <w:rsid w:val="00235644"/>
  </w:style>
  <w:style w:type="character" w:customStyle="1" w:styleId="style1">
    <w:name w:val="style_1"/>
    <w:rsid w:val="0077673D"/>
  </w:style>
  <w:style w:type="paragraph" w:styleId="PlainText">
    <w:name w:val="Plain Text"/>
    <w:basedOn w:val="Normal"/>
    <w:link w:val="PlainTextChar"/>
    <w:rsid w:val="00B9419C"/>
    <w:rPr>
      <w:rFonts w:ascii="Courier New" w:eastAsia="Times New Roman" w:hAnsi="Courier New"/>
      <w:color w:val="auto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B9419C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73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210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119004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976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ducation.ti.com/us/product/tech/84p/features/features.html" TargetMode="External"/><Relationship Id="rId18" Type="http://schemas.openxmlformats.org/officeDocument/2006/relationships/hyperlink" Target="http://www.math.luc.edu/~ajs/courses/263spring2019/index.pdf" TargetMode="External"/><Relationship Id="rId26" Type="http://schemas.openxmlformats.org/officeDocument/2006/relationships/hyperlink" Target="https://luc.edu/academics/schedules/spring/academic_calendar.s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hyperlink" Target="http://education.ti.com/us/product/tech/83p/features/features.html" TargetMode="External"/><Relationship Id="rId17" Type="http://schemas.openxmlformats.org/officeDocument/2006/relationships/hyperlink" Target="mailto:alan.saleski@gmail.com" TargetMode="External"/><Relationship Id="rId25" Type="http://schemas.openxmlformats.org/officeDocument/2006/relationships/hyperlink" Target="http://www.luc.edu/academics/schedules/spring/exam_schedule.s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salesk@luc.edu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www.math.luc.edu/~ajs/courses/spring2019/263spring2019/index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luc.edu/math/academics/courses/math263/" TargetMode="External"/><Relationship Id="rId11" Type="http://schemas.openxmlformats.org/officeDocument/2006/relationships/hyperlink" Target="https://smile.amazon.com/Students-Guide-Maxwells-Equations-Guides-dp-0521701473/dp/0521701473/ref=mt_paperback?_encoding=UTF8&amp;me=&amp;qid=1547476273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luc.edu/media/lucedu/lsc.pdf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hyperlink" Target="http://www.math.luc.edu/~ajs/officehours.pdf" TargetMode="External"/><Relationship Id="rId31" Type="http://schemas.openxmlformats.org/officeDocument/2006/relationships/hyperlink" Target="http://www.luc.ed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mile.amazon.com/s?k=div+grad+curl+and+all+that+an+informal+text+on+vector+calculus&amp;crid=2IW4OGRVR51CG&amp;sprefix=div+gra%2Caps%2C136&amp;ref=nb_sb_ss_i_1_7" TargetMode="External"/><Relationship Id="rId14" Type="http://schemas.openxmlformats.org/officeDocument/2006/relationships/hyperlink" Target="http://www.wolfram.com/mathematica/" TargetMode="External"/><Relationship Id="rId22" Type="http://schemas.openxmlformats.org/officeDocument/2006/relationships/hyperlink" Target="https://eclipse.gsfc.nasa.gov/SEgoogle/SEgoogle2001/SE2017Aug21Tgoogle.html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math.luc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FF05F-767E-4E3B-AB3C-75BCE85C1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Ground Rules: MATH 263</vt:lpstr>
    </vt:vector>
  </TitlesOfParts>
  <Company>Loyola University Chicago</Company>
  <LinksUpToDate>false</LinksUpToDate>
  <CharactersWithSpaces>4482</CharactersWithSpaces>
  <SharedDoc>false</SharedDoc>
  <HLinks>
    <vt:vector size="102" baseType="variant">
      <vt:variant>
        <vt:i4>3407983</vt:i4>
      </vt:variant>
      <vt:variant>
        <vt:i4>51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48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8192106</vt:i4>
      </vt:variant>
      <vt:variant>
        <vt:i4>45</vt:i4>
      </vt:variant>
      <vt:variant>
        <vt:i4>0</vt:i4>
      </vt:variant>
      <vt:variant>
        <vt:i4>5</vt:i4>
      </vt:variant>
      <vt:variant>
        <vt:lpwstr>http://www.math.luc.edu/~ajs/courses/263fall2009/index.htm</vt:lpwstr>
      </vt:variant>
      <vt:variant>
        <vt:lpwstr/>
      </vt:variant>
      <vt:variant>
        <vt:i4>7929895</vt:i4>
      </vt:variant>
      <vt:variant>
        <vt:i4>39</vt:i4>
      </vt:variant>
      <vt:variant>
        <vt:i4>0</vt:i4>
      </vt:variant>
      <vt:variant>
        <vt:i4>5</vt:i4>
      </vt:variant>
      <vt:variant>
        <vt:lpwstr>http://www.piaget.org/aboutPiaget.html</vt:lpwstr>
      </vt:variant>
      <vt:variant>
        <vt:lpwstr/>
      </vt:variant>
      <vt:variant>
        <vt:i4>655368</vt:i4>
      </vt:variant>
      <vt:variant>
        <vt:i4>36</vt:i4>
      </vt:variant>
      <vt:variant>
        <vt:i4>0</vt:i4>
      </vt:variant>
      <vt:variant>
        <vt:i4>5</vt:i4>
      </vt:variant>
      <vt:variant>
        <vt:lpwstr>http://www.luc.edu/academics/schedules/fall/academic_calendar_09.shtml</vt:lpwstr>
      </vt:variant>
      <vt:variant>
        <vt:lpwstr/>
      </vt:variant>
      <vt:variant>
        <vt:i4>327684</vt:i4>
      </vt:variant>
      <vt:variant>
        <vt:i4>33</vt:i4>
      </vt:variant>
      <vt:variant>
        <vt:i4>0</vt:i4>
      </vt:variant>
      <vt:variant>
        <vt:i4>5</vt:i4>
      </vt:variant>
      <vt:variant>
        <vt:lpwstr>http://www.luc.edu/academics/schedules/fall/exam_schedule_09.shtml</vt:lpwstr>
      </vt:variant>
      <vt:variant>
        <vt:lpwstr/>
      </vt:variant>
      <vt:variant>
        <vt:i4>589831</vt:i4>
      </vt:variant>
      <vt:variant>
        <vt:i4>30</vt:i4>
      </vt:variant>
      <vt:variant>
        <vt:i4>0</vt:i4>
      </vt:variant>
      <vt:variant>
        <vt:i4>5</vt:i4>
      </vt:variant>
      <vt:variant>
        <vt:lpwstr>http://www.math.luc.edu/~ajs/courses/officehours.html</vt:lpwstr>
      </vt:variant>
      <vt:variant>
        <vt:lpwstr/>
      </vt:variant>
      <vt:variant>
        <vt:i4>851988</vt:i4>
      </vt:variant>
      <vt:variant>
        <vt:i4>27</vt:i4>
      </vt:variant>
      <vt:variant>
        <vt:i4>0</vt:i4>
      </vt:variant>
      <vt:variant>
        <vt:i4>5</vt:i4>
      </vt:variant>
      <vt:variant>
        <vt:lpwstr>http://www.math.luc.edu/~ajs/courses/263fall2009/</vt:lpwstr>
      </vt:variant>
      <vt:variant>
        <vt:lpwstr/>
      </vt:variant>
      <vt:variant>
        <vt:i4>2490436</vt:i4>
      </vt:variant>
      <vt:variant>
        <vt:i4>24</vt:i4>
      </vt:variant>
      <vt:variant>
        <vt:i4>0</vt:i4>
      </vt:variant>
      <vt:variant>
        <vt:i4>5</vt:i4>
      </vt:variant>
      <vt:variant>
        <vt:lpwstr>mailto:alan.saleski@gmail.com</vt:lpwstr>
      </vt:variant>
      <vt:variant>
        <vt:lpwstr/>
      </vt:variant>
      <vt:variant>
        <vt:i4>7536729</vt:i4>
      </vt:variant>
      <vt:variant>
        <vt:i4>21</vt:i4>
      </vt:variant>
      <vt:variant>
        <vt:i4>0</vt:i4>
      </vt:variant>
      <vt:variant>
        <vt:i4>5</vt:i4>
      </vt:variant>
      <vt:variant>
        <vt:lpwstr>mailto:asalesk@luc.edu</vt:lpwstr>
      </vt:variant>
      <vt:variant>
        <vt:lpwstr/>
      </vt:variant>
      <vt:variant>
        <vt:i4>2162809</vt:i4>
      </vt:variant>
      <vt:variant>
        <vt:i4>18</vt:i4>
      </vt:variant>
      <vt:variant>
        <vt:i4>0</vt:i4>
      </vt:variant>
      <vt:variant>
        <vt:i4>5</vt:i4>
      </vt:variant>
      <vt:variant>
        <vt:lpwstr>http://www.wolfram.com/</vt:lpwstr>
      </vt:variant>
      <vt:variant>
        <vt:lpwstr/>
      </vt:variant>
      <vt:variant>
        <vt:i4>3670068</vt:i4>
      </vt:variant>
      <vt:variant>
        <vt:i4>15</vt:i4>
      </vt:variant>
      <vt:variant>
        <vt:i4>0</vt:i4>
      </vt:variant>
      <vt:variant>
        <vt:i4>5</vt:i4>
      </vt:variant>
      <vt:variant>
        <vt:lpwstr>http://education.ti.com/us/product/tech/84p/features/features.html</vt:lpwstr>
      </vt:variant>
      <vt:variant>
        <vt:lpwstr/>
      </vt:variant>
      <vt:variant>
        <vt:i4>4128820</vt:i4>
      </vt:variant>
      <vt:variant>
        <vt:i4>12</vt:i4>
      </vt:variant>
      <vt:variant>
        <vt:i4>0</vt:i4>
      </vt:variant>
      <vt:variant>
        <vt:i4>5</vt:i4>
      </vt:variant>
      <vt:variant>
        <vt:lpwstr>http://education.ti.com/us/product/tech/83p/features/features.html</vt:lpwstr>
      </vt:variant>
      <vt:variant>
        <vt:lpwstr/>
      </vt:variant>
      <vt:variant>
        <vt:i4>3145833</vt:i4>
      </vt:variant>
      <vt:variant>
        <vt:i4>9</vt:i4>
      </vt:variant>
      <vt:variant>
        <vt:i4>0</vt:i4>
      </vt:variant>
      <vt:variant>
        <vt:i4>5</vt:i4>
      </vt:variant>
      <vt:variant>
        <vt:lpwstr>http://www.mypearsonstore.com/bookstore/product.asp?isbn=0321501039</vt:lpwstr>
      </vt:variant>
      <vt:variant>
        <vt:lpwstr/>
      </vt:variant>
      <vt:variant>
        <vt:i4>7602273</vt:i4>
      </vt:variant>
      <vt:variant>
        <vt:i4>3</vt:i4>
      </vt:variant>
      <vt:variant>
        <vt:i4>0</vt:i4>
      </vt:variant>
      <vt:variant>
        <vt:i4>5</vt:i4>
      </vt:variant>
      <vt:variant>
        <vt:lpwstr>http://www.cs.luc.edu/~ajs/courses/263fall2000/apps/categories/whatsnew/html/SCCCmapletutorial.html</vt:lpwstr>
      </vt:variant>
      <vt:variant>
        <vt:lpwstr/>
      </vt:variant>
      <vt:variant>
        <vt:i4>2097228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http://www.math.luc.edu/academic/under/math_263.html</vt:lpwstr>
      </vt:variant>
      <vt:variant>
        <vt:lpwstr/>
      </vt:variant>
      <vt:variant>
        <vt:i4>5177471</vt:i4>
      </vt:variant>
      <vt:variant>
        <vt:i4>2341</vt:i4>
      </vt:variant>
      <vt:variant>
        <vt:i4>1025</vt:i4>
      </vt:variant>
      <vt:variant>
        <vt:i4>1</vt:i4>
      </vt:variant>
      <vt:variant>
        <vt:lpwstr>G:\public_html\courses\263fall2003\appess3.gif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Ground Rules: MATH 263</dc:title>
  <dc:creator>ajs</dc:creator>
  <cp:lastModifiedBy>Saleski, Alan</cp:lastModifiedBy>
  <cp:revision>8</cp:revision>
  <cp:lastPrinted>2019-01-14T19:52:00Z</cp:lastPrinted>
  <dcterms:created xsi:type="dcterms:W3CDTF">2019-01-14T14:07:00Z</dcterms:created>
  <dcterms:modified xsi:type="dcterms:W3CDTF">2019-01-14T19:54:00Z</dcterms:modified>
</cp:coreProperties>
</file>