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628" w:rsidRDefault="00AD208A" w:rsidP="00834628">
      <w:pPr>
        <w:spacing w:line="360" w:lineRule="auto"/>
        <w:jc w:val="center"/>
        <w:rPr>
          <w:rFonts w:ascii="Algerian" w:hAnsi="Algerian"/>
          <w:b/>
          <w:bCs/>
          <w:iCs/>
          <w:color w:val="CC0000"/>
          <w:sz w:val="36"/>
          <w:szCs w:val="36"/>
        </w:rPr>
      </w:pPr>
      <w:r w:rsidRPr="00AD208A">
        <w:rPr>
          <w:rFonts w:ascii="Algerian" w:hAnsi="Algerian"/>
          <w:b/>
          <w:bCs/>
          <w:iCs/>
          <w:color w:val="CC0000"/>
          <w:sz w:val="36"/>
          <w:szCs w:val="36"/>
        </w:rPr>
        <w:t>Review Sheet for Final Exam:  Math 161</w:t>
      </w:r>
    </w:p>
    <w:p w:rsidR="004C7308" w:rsidRPr="00834628" w:rsidRDefault="004C7308" w:rsidP="00834628">
      <w:pPr>
        <w:spacing w:line="360" w:lineRule="auto"/>
        <w:jc w:val="center"/>
        <w:rPr>
          <w:rFonts w:ascii="Algerian" w:hAnsi="Algerian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49E0E08F" wp14:editId="5313AF81">
            <wp:extent cx="4991100" cy="34004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502" cy="34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87" w:rsidRPr="00C87587" w:rsidRDefault="00AD208A">
      <w:pPr>
        <w:pStyle w:val="NormalWeb"/>
      </w:pPr>
      <w:r w:rsidRPr="00C87587">
        <w:rPr>
          <w:i/>
          <w:iCs/>
        </w:rPr>
        <w:t xml:space="preserve">Study:  Chapters </w:t>
      </w:r>
      <w:r w:rsidR="00C87587" w:rsidRPr="00C87587">
        <w:rPr>
          <w:i/>
          <w:iCs/>
        </w:rPr>
        <w:t xml:space="preserve">1 – 5 </w:t>
      </w:r>
      <w:r w:rsidR="0057590F" w:rsidRPr="00C87587">
        <w:rPr>
          <w:i/>
          <w:iCs/>
        </w:rPr>
        <w:t xml:space="preserve">and section 6.1 </w:t>
      </w:r>
      <w:r w:rsidR="003A2F94">
        <w:rPr>
          <w:i/>
          <w:iCs/>
        </w:rPr>
        <w:t xml:space="preserve">(excluding section </w:t>
      </w:r>
      <w:r w:rsidR="00F43E1D">
        <w:rPr>
          <w:i/>
          <w:iCs/>
        </w:rPr>
        <w:t>2.4</w:t>
      </w:r>
      <w:r w:rsidR="00472CF8">
        <w:rPr>
          <w:i/>
          <w:iCs/>
        </w:rPr>
        <w:t xml:space="preserve"> and 4.8</w:t>
      </w:r>
      <w:r w:rsidR="00C87587" w:rsidRPr="00C87587">
        <w:rPr>
          <w:i/>
          <w:iCs/>
        </w:rPr>
        <w:t xml:space="preserve">) </w:t>
      </w:r>
      <w:r w:rsidRPr="00C87587">
        <w:rPr>
          <w:i/>
          <w:iCs/>
        </w:rPr>
        <w:t xml:space="preserve">of </w:t>
      </w:r>
      <w:r w:rsidR="0057590F" w:rsidRPr="00C87587">
        <w:rPr>
          <w:i/>
          <w:iCs/>
        </w:rPr>
        <w:t>Stewart</w:t>
      </w:r>
      <w:r w:rsidRPr="00C87587">
        <w:rPr>
          <w:i/>
          <w:iCs/>
        </w:rPr>
        <w:t>.</w:t>
      </w:r>
      <w:r w:rsidRPr="00C87587">
        <w:t xml:space="preserve"> </w:t>
      </w:r>
    </w:p>
    <w:p w:rsidR="00C87587" w:rsidRPr="00C87587" w:rsidRDefault="00AD208A" w:rsidP="00C8758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Understanding graphs</w:t>
      </w:r>
      <w:r w:rsidRPr="00C87587">
        <w:t xml:space="preserve"> 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  </w:t>
      </w:r>
      <w:r w:rsidR="009C21D4" w:rsidRPr="00C87587">
        <w:t>p</w:t>
      </w:r>
      <w:r w:rsidRPr="00C87587">
        <w:t>recalculus strategy (domain, zeroes, singularities, sign analysis, limiting behavior, symmetry)  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B.   regions of increase and decrease (first derivative test for local extrema)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C.   concavity and points of inflection</w:t>
      </w:r>
    </w:p>
    <w:p w:rsidR="00C87587" w:rsidRPr="00C87587" w:rsidRDefault="00AD208A" w:rsidP="00C87587">
      <w:pPr>
        <w:pStyle w:val="NormalWeb"/>
        <w:spacing w:before="0" w:beforeAutospacing="0" w:after="0" w:afterAutospacing="0"/>
        <w:ind w:left="1080" w:hanging="720"/>
      </w:pPr>
      <w:r w:rsidRPr="00C87587">
        <w:t xml:space="preserve">D.   </w:t>
      </w:r>
      <w:r w:rsidR="009C21D4" w:rsidRPr="00C87587">
        <w:t>s</w:t>
      </w:r>
      <w:r w:rsidRPr="00C87587">
        <w:t>econd derivative test for local extrema</w:t>
      </w:r>
    </w:p>
    <w:p w:rsidR="00AD208A" w:rsidRPr="00C87587" w:rsidRDefault="00C87587" w:rsidP="00C87587">
      <w:pPr>
        <w:pStyle w:val="NormalWeb"/>
        <w:spacing w:before="0" w:beforeAutospacing="0" w:after="0" w:afterAutospacing="0"/>
        <w:ind w:left="1051" w:hanging="720"/>
      </w:pPr>
      <w:r w:rsidRPr="00C87587">
        <w:rPr>
          <w:position w:val="-32"/>
        </w:rPr>
        <w:object w:dxaOrig="5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85pt;height:38.85pt" o:ole="">
            <v:imagedata r:id="rId6" o:title=""/>
          </v:shape>
          <o:OLEObject Type="Embed" ProgID="Equation.3" ShapeID="_x0000_i1025" DrawAspect="Content" ObjectID="_1636627397" r:id="rId7"/>
        </w:objec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F.   </w:t>
      </w:r>
      <w:r w:rsidR="009C21D4" w:rsidRPr="00C87587">
        <w:t>g</w:t>
      </w:r>
      <w:r w:rsidRPr="00C87587">
        <w:t>eometric differentiation</w:t>
      </w:r>
    </w:p>
    <w:p w:rsidR="00C87587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G.  </w:t>
      </w:r>
      <w:r w:rsidR="009C21D4" w:rsidRPr="00C87587">
        <w:t>g</w:t>
      </w:r>
      <w:r w:rsidRPr="00C87587">
        <w:t>eometric anti-differentiating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360" w:hanging="720"/>
      </w:pPr>
      <w:r w:rsidRPr="00C87587">
        <w:rPr>
          <w:b/>
          <w:bCs/>
          <w:color w:val="990000"/>
        </w:rPr>
        <w:t>2.  Differential Calculus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A.   limit definition of the derivative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B.   finding tangent and normal lines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C.   continuity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 xml:space="preserve">D.   differentiation rules including sum, product, </w:t>
      </w:r>
      <w:r w:rsidR="0057590F" w:rsidRPr="00C87587">
        <w:rPr>
          <w:bCs/>
          <w:color w:val="auto"/>
        </w:rPr>
        <w:t>and quotient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lastRenderedPageBreak/>
        <w:t xml:space="preserve">E.   </w:t>
      </w:r>
      <w:r w:rsidR="002744E3" w:rsidRPr="00C87587">
        <w:rPr>
          <w:bCs/>
          <w:color w:val="auto"/>
        </w:rPr>
        <w:t>c</w:t>
      </w:r>
      <w:r w:rsidRPr="00C87587">
        <w:rPr>
          <w:bCs/>
          <w:color w:val="auto"/>
        </w:rPr>
        <w:t xml:space="preserve">hain </w:t>
      </w:r>
      <w:r w:rsidR="00472CF8">
        <w:rPr>
          <w:bCs/>
          <w:color w:val="auto"/>
        </w:rPr>
        <w:t>r</w:t>
      </w:r>
      <w:r w:rsidRPr="00C87587">
        <w:rPr>
          <w:bCs/>
          <w:color w:val="auto"/>
        </w:rPr>
        <w:t>ule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 xml:space="preserve">F.   meaning of the derivative as </w:t>
      </w:r>
      <w:r w:rsidR="00472CF8">
        <w:rPr>
          <w:bCs/>
          <w:color w:val="auto"/>
        </w:rPr>
        <w:t xml:space="preserve">a </w:t>
      </w:r>
      <w:r w:rsidRPr="00C87587">
        <w:rPr>
          <w:bCs/>
          <w:color w:val="auto"/>
        </w:rPr>
        <w:t>rate of change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G.   higher-order derivatives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H.   l’Hôpital’s rule</w:t>
      </w:r>
    </w:p>
    <w:p w:rsidR="00AD208A" w:rsidRPr="00C87587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I</w:t>
      </w:r>
      <w:r w:rsidR="00AD208A" w:rsidRPr="00C87587">
        <w:rPr>
          <w:bCs/>
          <w:color w:val="auto"/>
        </w:rPr>
        <w:t xml:space="preserve">.   </w:t>
      </w:r>
      <w:r w:rsidR="005E49B9" w:rsidRPr="00C87587">
        <w:rPr>
          <w:bCs/>
          <w:color w:val="auto"/>
        </w:rPr>
        <w:t xml:space="preserve"> </w:t>
      </w:r>
      <w:r w:rsidR="009C21D4" w:rsidRPr="00C87587">
        <w:rPr>
          <w:bCs/>
          <w:color w:val="auto"/>
        </w:rPr>
        <w:t>l</w:t>
      </w:r>
      <w:r w:rsidR="00AD208A" w:rsidRPr="00C87587">
        <w:rPr>
          <w:bCs/>
          <w:color w:val="auto"/>
        </w:rPr>
        <w:t>inearization: estimating numerical values using a tangent line</w:t>
      </w:r>
    </w:p>
    <w:p w:rsidR="00AD208A" w:rsidRPr="00C87587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J</w:t>
      </w:r>
      <w:r w:rsidR="00AD208A" w:rsidRPr="00C87587">
        <w:rPr>
          <w:bCs/>
          <w:color w:val="auto"/>
        </w:rPr>
        <w:t xml:space="preserve">.   </w:t>
      </w:r>
      <w:r w:rsidR="009C21D4" w:rsidRPr="00C87587">
        <w:rPr>
          <w:bCs/>
          <w:color w:val="auto"/>
        </w:rPr>
        <w:t>r</w:t>
      </w:r>
      <w:r w:rsidR="00AD208A" w:rsidRPr="00C87587">
        <w:rPr>
          <w:bCs/>
          <w:color w:val="auto"/>
        </w:rPr>
        <w:t>elated rate problems</w:t>
      </w:r>
    </w:p>
    <w:p w:rsidR="0057590F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K</w:t>
      </w:r>
      <w:r w:rsidR="00AD208A" w:rsidRPr="00C87587">
        <w:rPr>
          <w:bCs/>
          <w:color w:val="auto"/>
        </w:rPr>
        <w:t>.   optimization problems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3.  Definition and meaning of the definite (Riemann) integral.</w:t>
      </w:r>
      <w:r w:rsidRPr="00C87587">
        <w:t xml:space="preserve">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   area between curves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B.   distance, velocity, acceleration problems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C.   limit of a Riemann sum equals a definite integral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D.   average value of a function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E.   properties of the indefinite and the definite integral </w:t>
      </w:r>
    </w:p>
    <w:p w:rsidR="00AD208A" w:rsidRDefault="00AD208A" w:rsidP="00AC3236">
      <w:pPr>
        <w:pStyle w:val="NormalWeb"/>
        <w:spacing w:before="0" w:beforeAutospacing="0" w:after="0" w:afterAutospacing="0" w:line="360" w:lineRule="auto"/>
        <w:ind w:left="1080" w:hanging="720"/>
        <w:rPr>
          <w:i/>
        </w:rPr>
      </w:pPr>
      <w:r w:rsidRPr="00C87587">
        <w:t>F.   Fundamental Theorem of Calculus!</w:t>
      </w:r>
      <w:r w:rsidR="0057590F" w:rsidRPr="00C87587">
        <w:t xml:space="preserve"> </w:t>
      </w:r>
      <w:r w:rsidR="0057590F" w:rsidRPr="00C87587">
        <w:rPr>
          <w:i/>
        </w:rPr>
        <w:t>(both versions)</w:t>
      </w:r>
    </w:p>
    <w:p w:rsidR="00834628" w:rsidRPr="00834628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G.</w:t>
      </w:r>
      <w:r>
        <w:rPr>
          <w:i/>
        </w:rPr>
        <w:t xml:space="preserve">   </w:t>
      </w:r>
      <w:r w:rsidR="00472CF8">
        <w:t>n</w:t>
      </w:r>
      <w:r>
        <w:t xml:space="preserve">et </w:t>
      </w:r>
      <w:r w:rsidR="00472CF8">
        <w:t>c</w:t>
      </w:r>
      <w:r>
        <w:t xml:space="preserve">hange </w:t>
      </w:r>
      <w:r w:rsidR="00472CF8">
        <w:t>t</w:t>
      </w:r>
      <w:r>
        <w:t>heorem</w:t>
      </w:r>
    </w:p>
    <w:p w:rsidR="00113044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H</w:t>
      </w:r>
      <w:r w:rsidR="00113044" w:rsidRPr="00C87587">
        <w:t xml:space="preserve">.   </w:t>
      </w:r>
      <w:r w:rsidR="00113044" w:rsidRPr="00C87587">
        <w:rPr>
          <w:bCs/>
          <w:shd w:val="clear" w:color="auto" w:fill="FFFFFF"/>
        </w:rPr>
        <w:t xml:space="preserve">Leibniz's </w:t>
      </w:r>
      <w:r w:rsidR="00AC3236">
        <w:rPr>
          <w:bCs/>
          <w:shd w:val="clear" w:color="auto" w:fill="FFFFFF"/>
        </w:rPr>
        <w:t>extension of FTC</w:t>
      </w:r>
      <w:r w:rsidR="00AC3236" w:rsidRPr="00C87587">
        <w:rPr>
          <w:shd w:val="clear" w:color="auto" w:fill="FFFFFF"/>
        </w:rPr>
        <w:t xml:space="preserve"> </w:t>
      </w:r>
      <w:r w:rsidR="00113044" w:rsidRPr="00C87587">
        <w:rPr>
          <w:shd w:val="clear" w:color="auto" w:fill="FFFFFF"/>
        </w:rPr>
        <w:t xml:space="preserve">for differentiation of an integral </w:t>
      </w:r>
      <w:r w:rsidR="00113044" w:rsidRPr="00C87587">
        <w:rPr>
          <w:rStyle w:val="apple-converted-space"/>
          <w:shd w:val="clear" w:color="auto" w:fill="FFFFFF"/>
        </w:rPr>
        <w:t> </w:t>
      </w:r>
      <w:r w:rsidR="00113044" w:rsidRPr="00C87587">
        <w:t xml:space="preserve"> </w:t>
      </w:r>
    </w:p>
    <w:p w:rsidR="00AD208A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I</w:t>
      </w:r>
      <w:r w:rsidR="00AD208A" w:rsidRPr="00C87587">
        <w:t>.   implicit and logarithmic differentiation</w:t>
      </w:r>
    </w:p>
    <w:p w:rsidR="00AD208A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J</w:t>
      </w:r>
      <w:r w:rsidR="00AD208A" w:rsidRPr="00C87587">
        <w:t xml:space="preserve">.   </w:t>
      </w:r>
      <w:r w:rsidR="00AC3236">
        <w:t xml:space="preserve"> </w:t>
      </w:r>
      <w:r w:rsidR="009C21D4" w:rsidRPr="00C87587">
        <w:t xml:space="preserve">differential equations; </w:t>
      </w:r>
      <w:r w:rsidR="00AD208A" w:rsidRPr="00C87587">
        <w:t>initial value problems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4.    Techniques of integration</w:t>
      </w:r>
      <w:r w:rsidRPr="00C87587">
        <w:t xml:space="preserve">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    judicious guessing </w:t>
      </w:r>
    </w:p>
    <w:p w:rsidR="00AC3236" w:rsidRDefault="00AD208A" w:rsidP="004C7308">
      <w:pPr>
        <w:pStyle w:val="NormalWeb"/>
        <w:spacing w:before="0" w:beforeAutospacing="0" w:after="0" w:afterAutospacing="0"/>
        <w:ind w:left="1080" w:hanging="720"/>
      </w:pPr>
      <w:r w:rsidRPr="00C87587">
        <w:t>B.    substitution (for both indefinite an</w:t>
      </w:r>
      <w:r w:rsidR="00AC3236">
        <w:t xml:space="preserve">d definite integrals) </w:t>
      </w:r>
      <w:r w:rsidR="004C7308" w:rsidRPr="004C7308">
        <w:rPr>
          <w:i/>
        </w:rPr>
        <w:t>aka</w:t>
      </w:r>
      <w:r w:rsidR="004C7308">
        <w:t xml:space="preserve"> change of variable theorem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C.    use of symmetry in evaluating definite integrals (</w:t>
      </w:r>
      <w:r w:rsidR="00AC3236">
        <w:t>odd functions, even functions)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D.    verifying an integration formula </w:t>
      </w:r>
      <w:r w:rsidR="00472CF8">
        <w:t>employing</w:t>
      </w:r>
      <w:r w:rsidRPr="00C87587">
        <w:t xml:space="preserve"> differentiation 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 xml:space="preserve">5.     </w:t>
      </w:r>
      <w:r w:rsidR="00871522">
        <w:rPr>
          <w:b/>
          <w:bCs/>
          <w:color w:val="990000"/>
        </w:rPr>
        <w:t>L</w:t>
      </w:r>
      <w:r w:rsidRPr="00C87587">
        <w:rPr>
          <w:b/>
          <w:bCs/>
          <w:color w:val="990000"/>
        </w:rPr>
        <w:t>ogs and exponential functions</w:t>
      </w:r>
      <w:r w:rsidRPr="00C87587">
        <w:t xml:space="preserve">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right="432" w:hanging="720"/>
      </w:pPr>
      <w:r w:rsidRPr="00C87587">
        <w:t>A.    log and exp as inverse functions</w:t>
      </w:r>
      <w:r w:rsidR="00AC3236">
        <w:t xml:space="preserve"> of one another </w:t>
      </w:r>
    </w:p>
    <w:p w:rsidR="00AC3236" w:rsidRDefault="00AD208A" w:rsidP="004C7308">
      <w:pPr>
        <w:pStyle w:val="NormalWeb"/>
        <w:spacing w:before="0" w:beforeAutospacing="0" w:after="120" w:afterAutospacing="0"/>
        <w:ind w:left="1080" w:hanging="720"/>
      </w:pPr>
      <w:r w:rsidRPr="00C87587">
        <w:t>B.    properties of logs and exponentials:  log(ab), log(a/b), log(a</w:t>
      </w:r>
      <w:r w:rsidRPr="00C87587">
        <w:rPr>
          <w:vertAlign w:val="superscript"/>
        </w:rPr>
        <w:t>p</w:t>
      </w:r>
      <w:r w:rsidR="002744E3" w:rsidRPr="00C87587">
        <w:t>)</w:t>
      </w:r>
      <w:r w:rsidR="00AC3236">
        <w:t>,</w:t>
      </w:r>
      <w:r w:rsidR="002744E3" w:rsidRPr="00C87587">
        <w:t xml:space="preserve"> </w:t>
      </w:r>
      <w:r w:rsidRPr="00C87587">
        <w:t>exp(a</w:t>
      </w:r>
      <w:r w:rsidR="006C3FEA" w:rsidRPr="00C87587">
        <w:t xml:space="preserve"> </w:t>
      </w:r>
      <w:r w:rsidRPr="00C87587">
        <w:t>+</w:t>
      </w:r>
      <w:r w:rsidR="006C3FEA" w:rsidRPr="00C87587">
        <w:t xml:space="preserve"> </w:t>
      </w:r>
      <w:r w:rsidR="0057590F" w:rsidRPr="00C87587">
        <w:t xml:space="preserve">b), </w:t>
      </w:r>
      <w:r w:rsidR="00871522" w:rsidRPr="00C87587">
        <w:t>etc.</w:t>
      </w:r>
      <w:r w:rsidR="0057590F" w:rsidRPr="00C87587">
        <w:t>; change of base formula for logs</w:t>
      </w:r>
      <w:r w:rsidRPr="00C87587">
        <w:t xml:space="preserve"> </w:t>
      </w:r>
    </w:p>
    <w:p w:rsidR="00AC3236" w:rsidRDefault="00AC3236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C</w:t>
      </w:r>
      <w:r w:rsidR="00AD208A" w:rsidRPr="00C87587">
        <w:t xml:space="preserve">.    differentiating and integrating </w:t>
      </w:r>
      <w:r w:rsidR="00472CF8">
        <w:t xml:space="preserve">a </w:t>
      </w:r>
      <w:r w:rsidR="00AD208A" w:rsidRPr="00C87587">
        <w:t>function of the form b</w:t>
      </w:r>
      <w:r w:rsidR="00AD208A" w:rsidRPr="00C87587">
        <w:rPr>
          <w:vertAlign w:val="superscript"/>
        </w:rPr>
        <w:t>x</w:t>
      </w:r>
      <w:r>
        <w:t xml:space="preserve"> </w:t>
      </w:r>
    </w:p>
    <w:p w:rsidR="00AD208A" w:rsidRPr="00C87587" w:rsidRDefault="00AC3236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D</w:t>
      </w:r>
      <w:r w:rsidR="00AD208A" w:rsidRPr="00C87587">
        <w:t>.    differentiating functions of the form f(x)</w:t>
      </w:r>
      <w:r w:rsidR="00AD208A" w:rsidRPr="00C87587">
        <w:rPr>
          <w:vertAlign w:val="superscript"/>
        </w:rPr>
        <w:t>g(x)</w:t>
      </w:r>
      <w:r w:rsidR="00AD208A" w:rsidRPr="00C87587">
        <w:t xml:space="preserve">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hanging="720"/>
        <w:rPr>
          <w:color w:val="800000"/>
        </w:rPr>
      </w:pPr>
      <w:r w:rsidRPr="00C87587">
        <w:rPr>
          <w:b/>
          <w:bCs/>
          <w:color w:val="800000"/>
        </w:rPr>
        <w:t xml:space="preserve">6.    Statements of Theorems </w:t>
      </w:r>
      <w:r w:rsidRPr="00C87587">
        <w:rPr>
          <w:color w:val="800000"/>
        </w:rPr>
        <w:t xml:space="preserve"> </w:t>
      </w:r>
    </w:p>
    <w:p w:rsidR="00E50BA1" w:rsidRPr="00C87587" w:rsidRDefault="00E50BA1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 xml:space="preserve">Sandwich </w:t>
      </w:r>
      <w:r w:rsidR="00AC3236">
        <w:t>(</w:t>
      </w:r>
      <w:r w:rsidR="00AC3236" w:rsidRPr="00472CF8">
        <w:rPr>
          <w:i/>
        </w:rPr>
        <w:t>aka</w:t>
      </w:r>
      <w:r w:rsidR="00AC3236">
        <w:t xml:space="preserve"> Squeeze)</w:t>
      </w:r>
      <w:r w:rsidRPr="00C87587">
        <w:t>Theorem</w:t>
      </w:r>
    </w:p>
    <w:p w:rsidR="00AD208A" w:rsidRPr="00C87587" w:rsidRDefault="00AC3236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>
        <w:t>l</w:t>
      </w:r>
      <w:r w:rsidR="00AD208A" w:rsidRPr="00C87587">
        <w:t xml:space="preserve">imit as </w:t>
      </w:r>
      <w:r w:rsidR="005E49B9" w:rsidRPr="00C87587">
        <w:t xml:space="preserve">θ </w:t>
      </w:r>
      <w:r w:rsidR="00AD208A" w:rsidRPr="00C87587">
        <w:sym w:font="Symbol" w:char="00AE"/>
      </w:r>
      <w:r w:rsidR="005E49B9" w:rsidRPr="00C87587">
        <w:t xml:space="preserve"> </w:t>
      </w:r>
      <w:r w:rsidR="00AD208A" w:rsidRPr="00C87587">
        <w:t>0 of</w:t>
      </w:r>
      <w:r w:rsidR="00472CF8">
        <w:t xml:space="preserve"> </w:t>
      </w:r>
      <w:r w:rsidR="00AD208A" w:rsidRPr="00C87587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</m:oMath>
      <w:bookmarkStart w:id="0" w:name="_GoBack"/>
      <w:bookmarkEnd w:id="0"/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Intermediate Value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Extreme Value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Rolle’s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Mean Value Theorem and its Corollaries</w:t>
      </w:r>
    </w:p>
    <w:p w:rsidR="00C71516" w:rsidRPr="00834628" w:rsidRDefault="00AD208A" w:rsidP="0083462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  <w:rPr>
          <w:sz w:val="28"/>
          <w:szCs w:val="28"/>
        </w:rPr>
      </w:pPr>
      <w:r w:rsidRPr="00C87587">
        <w:t xml:space="preserve">Fundamental Theorem of Calculus </w:t>
      </w:r>
      <w:r w:rsidR="0057590F" w:rsidRPr="00AC3236">
        <w:rPr>
          <w:i/>
        </w:rPr>
        <w:t>(both versions)</w:t>
      </w:r>
    </w:p>
    <w:p w:rsidR="00F43E1D" w:rsidRPr="00F43E1D" w:rsidRDefault="00834628" w:rsidP="00F43E1D">
      <w:pPr>
        <w:pStyle w:val="NormalWeb"/>
        <w:numPr>
          <w:ilvl w:val="0"/>
          <w:numId w:val="2"/>
        </w:numPr>
        <w:spacing w:before="0" w:beforeAutospacing="0" w:after="240" w:afterAutospacing="0" w:line="360" w:lineRule="auto"/>
        <w:ind w:left="1080" w:hanging="720"/>
        <w:rPr>
          <w:sz w:val="28"/>
          <w:szCs w:val="28"/>
        </w:rPr>
      </w:pPr>
      <w:r>
        <w:rPr>
          <w:i/>
        </w:rPr>
        <w:t xml:space="preserve"> </w:t>
      </w:r>
      <w:r w:rsidRPr="00834628">
        <w:t xml:space="preserve">Net Change Theorem </w:t>
      </w:r>
    </w:p>
    <w:p w:rsidR="00AD208A" w:rsidRDefault="00AD208A">
      <w:pPr>
        <w:pStyle w:val="NormalWeb"/>
        <w:jc w:val="center"/>
        <w:rPr>
          <w:sz w:val="28"/>
          <w:szCs w:val="28"/>
        </w:rPr>
      </w:pPr>
      <w:r>
        <w:rPr>
          <w:i/>
          <w:iCs/>
          <w:color w:val="3333FF"/>
          <w:sz w:val="28"/>
          <w:szCs w:val="28"/>
        </w:rPr>
        <w:t>Examinations are formidable even to the best prepared, for the greatest fool may ask more than the wisest man can answer.</w:t>
      </w:r>
      <w:r>
        <w:rPr>
          <w:sz w:val="28"/>
          <w:szCs w:val="28"/>
        </w:rPr>
        <w:t xml:space="preserve"> </w:t>
      </w:r>
    </w:p>
    <w:p w:rsidR="00AD208A" w:rsidRDefault="00AD208A">
      <w:pPr>
        <w:pStyle w:val="NormalWeb"/>
        <w:ind w:left="600"/>
        <w:jc w:val="center"/>
        <w:rPr>
          <w:b/>
          <w:bCs/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- C. C. Colton, </w:t>
      </w:r>
      <w:r>
        <w:rPr>
          <w:b/>
          <w:bCs/>
          <w:color w:val="3333FF"/>
          <w:sz w:val="28"/>
          <w:szCs w:val="28"/>
        </w:rPr>
        <w:t>Lacon</w:t>
      </w:r>
    </w:p>
    <w:p w:rsidR="005C6791" w:rsidRDefault="00CD572E" w:rsidP="00F43E1D">
      <w:pPr>
        <w:pStyle w:val="NormalWeb"/>
        <w:spacing w:before="0" w:beforeAutospacing="0" w:after="0" w:afterAutospacing="0"/>
        <w:jc w:val="center"/>
        <w:rPr>
          <w:color w:val="0000EE"/>
        </w:rPr>
      </w:pPr>
      <w:r>
        <w:rPr>
          <w:noProof/>
          <w:color w:val="0000EE"/>
          <w:lang w:eastAsia="en-US"/>
        </w:rPr>
        <w:drawing>
          <wp:inline distT="0" distB="0" distL="0" distR="0">
            <wp:extent cx="5253127" cy="4166870"/>
            <wp:effectExtent l="0" t="0" r="5080" b="5080"/>
            <wp:docPr id="2" name="Picture 2" descr="http://www.math.luc.edu/~ajs/courses/263fall2003/review/rousseau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luc.edu/~ajs/courses/263fall2003/review/roussea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5" cy="419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A1" w:rsidRPr="004C7308" w:rsidRDefault="00AD208A" w:rsidP="004C7308">
      <w:pPr>
        <w:pStyle w:val="NormalWeb"/>
        <w:ind w:left="600"/>
        <w:jc w:val="center"/>
        <w:rPr>
          <w:color w:val="800000"/>
        </w:rPr>
      </w:pPr>
      <w:r>
        <w:rPr>
          <w:color w:val="800000"/>
        </w:rPr>
        <w:t xml:space="preserve">Henri Rousseau. </w:t>
      </w:r>
      <w:r>
        <w:rPr>
          <w:b/>
          <w:bCs/>
          <w:color w:val="800000"/>
        </w:rPr>
        <w:t>Exotic Landscape</w:t>
      </w:r>
      <w:r>
        <w:rPr>
          <w:color w:val="800000"/>
        </w:rPr>
        <w:t>. (1910)</w:t>
      </w:r>
    </w:p>
    <w:sectPr w:rsidR="00E50BA1" w:rsidRPr="004C7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6AB"/>
    <w:multiLevelType w:val="hybridMultilevel"/>
    <w:tmpl w:val="7B2E18CE"/>
    <w:lvl w:ilvl="0" w:tplc="DE6A0608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i w:val="0"/>
        <w:color w:val="0070C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3465B"/>
    <w:multiLevelType w:val="hybridMultilevel"/>
    <w:tmpl w:val="09EAD7EE"/>
    <w:lvl w:ilvl="0" w:tplc="6E94ABAA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xNDUxMDM0sLQ0NjNQ0lEKTi0uzszPAykwqgUAwU7l3CwAAAA="/>
  </w:docVars>
  <w:rsids>
    <w:rsidRoot w:val="003154AC"/>
    <w:rsid w:val="00113044"/>
    <w:rsid w:val="002744E3"/>
    <w:rsid w:val="003154AC"/>
    <w:rsid w:val="0036012E"/>
    <w:rsid w:val="003A1609"/>
    <w:rsid w:val="003A2F94"/>
    <w:rsid w:val="00472CF8"/>
    <w:rsid w:val="004C7308"/>
    <w:rsid w:val="0057590F"/>
    <w:rsid w:val="005C6791"/>
    <w:rsid w:val="005E49B9"/>
    <w:rsid w:val="00610976"/>
    <w:rsid w:val="006305BC"/>
    <w:rsid w:val="006C3FEA"/>
    <w:rsid w:val="00834628"/>
    <w:rsid w:val="00871522"/>
    <w:rsid w:val="009C21D4"/>
    <w:rsid w:val="00AC3236"/>
    <w:rsid w:val="00AC3ED3"/>
    <w:rsid w:val="00AD208A"/>
    <w:rsid w:val="00AF6611"/>
    <w:rsid w:val="00C35AA3"/>
    <w:rsid w:val="00C71516"/>
    <w:rsid w:val="00C87587"/>
    <w:rsid w:val="00CD572E"/>
    <w:rsid w:val="00E17ABB"/>
    <w:rsid w:val="00E50BA1"/>
    <w:rsid w:val="00F43E1D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8D8F5"/>
  <w15:docId w15:val="{B7967BE4-AA9B-431E-8869-F26DE237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13044"/>
  </w:style>
  <w:style w:type="paragraph" w:styleId="BalloonText">
    <w:name w:val="Balloon Text"/>
    <w:basedOn w:val="Normal"/>
    <w:link w:val="BalloonTextChar"/>
    <w:semiHidden/>
    <w:unhideWhenUsed/>
    <w:rsid w:val="0061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10976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7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on.com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Sheet: Final</vt:lpstr>
    </vt:vector>
  </TitlesOfParts>
  <Company>Loyola University Chicago</Company>
  <LinksUpToDate>false</LinksUpToDate>
  <CharactersWithSpaces>2561</CharactersWithSpaces>
  <SharedDoc>false</SharedDoc>
  <HLinks>
    <vt:vector size="30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1245210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http://www.math.luc.edu/~ajs/courses/161summer2011/index.htm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>http://www.elibron.com/</vt:lpwstr>
      </vt:variant>
      <vt:variant>
        <vt:lpwstr/>
      </vt:variant>
      <vt:variant>
        <vt:i4>4849675</vt:i4>
      </vt:variant>
      <vt:variant>
        <vt:i4>4877</vt:i4>
      </vt:variant>
      <vt:variant>
        <vt:i4>1025</vt:i4>
      </vt:variant>
      <vt:variant>
        <vt:i4>1</vt:i4>
      </vt:variant>
      <vt:variant>
        <vt:lpwstr>http://www.math.luc.edu/~ajs/courses/263fall2003/review/rousseau.jpeg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Sheet: Final</dc:title>
  <dc:creator>ajs</dc:creator>
  <cp:lastModifiedBy>Saleski, Alan</cp:lastModifiedBy>
  <cp:revision>9</cp:revision>
  <cp:lastPrinted>2017-12-04T20:12:00Z</cp:lastPrinted>
  <dcterms:created xsi:type="dcterms:W3CDTF">2017-06-29T16:27:00Z</dcterms:created>
  <dcterms:modified xsi:type="dcterms:W3CDTF">2019-11-30T19:57:00Z</dcterms:modified>
</cp:coreProperties>
</file>